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F9166D" w14:textId="77777777" w:rsidR="00033E58" w:rsidRDefault="00033E58" w:rsidP="00CF5018">
      <w:pPr>
        <w:spacing w:line="400" w:lineRule="exact"/>
        <w:jc w:val="center"/>
        <w:rPr>
          <w:b/>
          <w:sz w:val="32"/>
          <w:szCs w:val="32"/>
        </w:rPr>
      </w:pPr>
      <w:r w:rsidRPr="00A3507C">
        <w:rPr>
          <w:rFonts w:hint="eastAsia"/>
          <w:b/>
          <w:sz w:val="32"/>
          <w:szCs w:val="32"/>
        </w:rPr>
        <w:t>項目（科目内容基準）とシラバス内容の対応表：</w:t>
      </w:r>
    </w:p>
    <w:p w14:paraId="434FC2D6" w14:textId="77752AD5" w:rsidR="00033E58" w:rsidRPr="00A3507C" w:rsidRDefault="00033E58" w:rsidP="00CF5018">
      <w:pPr>
        <w:spacing w:line="400" w:lineRule="exact"/>
        <w:jc w:val="center"/>
        <w:rPr>
          <w:b/>
          <w:sz w:val="32"/>
          <w:szCs w:val="32"/>
        </w:rPr>
      </w:pPr>
      <w:r w:rsidRPr="00A3507C">
        <w:rPr>
          <w:rFonts w:hint="eastAsia"/>
          <w:b/>
          <w:sz w:val="32"/>
          <w:szCs w:val="32"/>
        </w:rPr>
        <w:t>臨床発達心理学の基礎に関する科目</w:t>
      </w:r>
    </w:p>
    <w:p w14:paraId="376D5A31" w14:textId="77777777" w:rsidR="00CF5018" w:rsidRDefault="00CF5018" w:rsidP="00CF5018">
      <w:pPr>
        <w:tabs>
          <w:tab w:val="left" w:pos="4830"/>
          <w:tab w:val="left" w:pos="7665"/>
          <w:tab w:val="right" w:pos="14459"/>
        </w:tabs>
        <w:spacing w:line="240" w:lineRule="auto"/>
        <w:ind w:leftChars="67" w:left="134"/>
        <w:rPr>
          <w:sz w:val="21"/>
          <w:szCs w:val="21"/>
        </w:rPr>
      </w:pPr>
    </w:p>
    <w:p w14:paraId="6C786736" w14:textId="696E5418" w:rsidR="00033E58" w:rsidRDefault="00033E58" w:rsidP="00CF5018">
      <w:pPr>
        <w:tabs>
          <w:tab w:val="left" w:pos="4830"/>
          <w:tab w:val="left" w:pos="7665"/>
          <w:tab w:val="right" w:pos="14459"/>
        </w:tabs>
        <w:spacing w:line="240" w:lineRule="auto"/>
        <w:ind w:leftChars="67" w:left="134"/>
        <w:rPr>
          <w:sz w:val="21"/>
          <w:szCs w:val="21"/>
        </w:rPr>
      </w:pPr>
      <w:r w:rsidRPr="00A3507C">
        <w:rPr>
          <w:rFonts w:hint="eastAsia"/>
          <w:sz w:val="21"/>
          <w:szCs w:val="21"/>
        </w:rPr>
        <w:t>大学院・</w:t>
      </w:r>
      <w:r w:rsidR="009E12DA">
        <w:rPr>
          <w:rFonts w:hint="eastAsia"/>
          <w:sz w:val="21"/>
          <w:szCs w:val="21"/>
        </w:rPr>
        <w:t>研究科</w:t>
      </w:r>
      <w:r w:rsidRPr="00A3507C">
        <w:rPr>
          <w:rFonts w:hint="eastAsia"/>
          <w:sz w:val="21"/>
          <w:szCs w:val="21"/>
        </w:rPr>
        <w:t>名：</w:t>
      </w:r>
      <w:r w:rsidRPr="00A3507C">
        <w:rPr>
          <w:sz w:val="21"/>
          <w:szCs w:val="21"/>
          <w:u w:val="single"/>
        </w:rPr>
        <w:tab/>
      </w:r>
      <w:r w:rsidRPr="00A3507C">
        <w:rPr>
          <w:rFonts w:hint="eastAsia"/>
          <w:sz w:val="21"/>
          <w:szCs w:val="21"/>
        </w:rPr>
        <w:t xml:space="preserve">　開講年度：</w:t>
      </w:r>
      <w:r w:rsidRPr="00A3507C">
        <w:rPr>
          <w:sz w:val="21"/>
          <w:szCs w:val="21"/>
          <w:u w:val="single"/>
        </w:rPr>
        <w:tab/>
      </w:r>
      <w:r w:rsidRPr="00A3507C">
        <w:rPr>
          <w:rFonts w:hint="eastAsia"/>
          <w:sz w:val="21"/>
          <w:szCs w:val="21"/>
          <w:u w:val="single"/>
        </w:rPr>
        <w:t>年度</w:t>
      </w:r>
    </w:p>
    <w:p w14:paraId="1F217773" w14:textId="69952F9A" w:rsidR="00033E58" w:rsidRPr="00A3507C" w:rsidRDefault="00033E58" w:rsidP="00F745E6">
      <w:pPr>
        <w:tabs>
          <w:tab w:val="left" w:pos="4830"/>
          <w:tab w:val="left" w:pos="7665"/>
          <w:tab w:val="right" w:pos="14459"/>
        </w:tabs>
        <w:spacing w:beforeLines="50" w:before="137" w:line="240" w:lineRule="auto"/>
        <w:ind w:leftChars="67" w:left="134"/>
        <w:rPr>
          <w:sz w:val="21"/>
          <w:szCs w:val="21"/>
        </w:rPr>
      </w:pPr>
      <w:r>
        <w:rPr>
          <w:rFonts w:hint="eastAsia"/>
          <w:sz w:val="21"/>
          <w:szCs w:val="21"/>
        </w:rPr>
        <w:t>科目</w:t>
      </w:r>
      <w:r w:rsidRPr="00A3507C">
        <w:rPr>
          <w:rFonts w:hint="eastAsia"/>
          <w:sz w:val="21"/>
          <w:szCs w:val="21"/>
        </w:rPr>
        <w:t>名：</w:t>
      </w:r>
      <w:r w:rsidRPr="00A3507C">
        <w:rPr>
          <w:sz w:val="21"/>
          <w:szCs w:val="21"/>
          <w:u w:val="single"/>
        </w:rPr>
        <w:tab/>
      </w:r>
      <w:r w:rsidRPr="00A3507C">
        <w:rPr>
          <w:rFonts w:hint="eastAsia"/>
          <w:sz w:val="21"/>
          <w:szCs w:val="21"/>
        </w:rPr>
        <w:t xml:space="preserve">　担当者：</w:t>
      </w:r>
      <w:r w:rsidRPr="00A3507C">
        <w:rPr>
          <w:sz w:val="21"/>
          <w:szCs w:val="21"/>
          <w:u w:val="single"/>
        </w:rPr>
        <w:tab/>
      </w:r>
      <w:r w:rsidR="00F745E6">
        <w:rPr>
          <w:rFonts w:hint="eastAsia"/>
          <w:sz w:val="21"/>
          <w:szCs w:val="21"/>
        </w:rPr>
        <w:t xml:space="preserve">　</w:t>
      </w:r>
      <w:r w:rsidR="004921AE">
        <w:rPr>
          <w:rFonts w:hint="eastAsia"/>
          <w:sz w:val="21"/>
          <w:szCs w:val="21"/>
        </w:rPr>
        <w:t>授業</w:t>
      </w:r>
      <w:r w:rsidR="00F745E6">
        <w:rPr>
          <w:rFonts w:hint="eastAsia"/>
          <w:sz w:val="21"/>
          <w:szCs w:val="21"/>
        </w:rPr>
        <w:t>単位数</w:t>
      </w:r>
      <w:r w:rsidR="00F745E6" w:rsidRPr="00A3507C">
        <w:rPr>
          <w:sz w:val="21"/>
          <w:szCs w:val="21"/>
          <w:u w:val="single"/>
        </w:rPr>
        <w:tab/>
      </w:r>
    </w:p>
    <w:p w14:paraId="61F03E68" w14:textId="77777777" w:rsidR="00033E58" w:rsidRPr="00A3507C" w:rsidRDefault="00033E58" w:rsidP="00033E58">
      <w:pPr>
        <w:spacing w:line="240" w:lineRule="auto"/>
        <w:ind w:rightChars="120" w:right="240"/>
        <w:rPr>
          <w:rFonts w:ascii="ＭＳ ゴシック" w:eastAsia="ＭＳ ゴシック" w:hAnsi="ＭＳ ゴシック"/>
          <w:b/>
          <w:szCs w:val="20"/>
        </w:rPr>
      </w:pPr>
    </w:p>
    <w:tbl>
      <w:tblPr>
        <w:tblStyle w:val="a5"/>
        <w:tblpPr w:leftFromText="142" w:rightFromText="142" w:vertAnchor="text" w:tblpY="1"/>
        <w:tblOverlap w:val="never"/>
        <w:tblW w:w="10569" w:type="dxa"/>
        <w:tblLayout w:type="fixed"/>
        <w:tblLook w:val="04A0" w:firstRow="1" w:lastRow="0" w:firstColumn="1" w:lastColumn="0" w:noHBand="0" w:noVBand="1"/>
      </w:tblPr>
      <w:tblGrid>
        <w:gridCol w:w="2405"/>
        <w:gridCol w:w="2494"/>
        <w:gridCol w:w="425"/>
        <w:gridCol w:w="2410"/>
        <w:gridCol w:w="425"/>
        <w:gridCol w:w="2410"/>
      </w:tblGrid>
      <w:tr w:rsidR="009602DA" w:rsidRPr="00A3507C" w14:paraId="345D1D04" w14:textId="7A9F583E" w:rsidTr="005645D0">
        <w:tc>
          <w:tcPr>
            <w:tcW w:w="2405" w:type="dxa"/>
            <w:vAlign w:val="center"/>
          </w:tcPr>
          <w:p w14:paraId="58970E7F" w14:textId="77777777" w:rsidR="009602DA" w:rsidRPr="00A3507C" w:rsidRDefault="009602DA" w:rsidP="00F745E6">
            <w:pPr>
              <w:jc w:val="center"/>
              <w:rPr>
                <w:b/>
              </w:rPr>
            </w:pPr>
            <w:r w:rsidRPr="00A3507C">
              <w:rPr>
                <w:rFonts w:hint="eastAsia"/>
                <w:b/>
              </w:rPr>
              <w:t>項目</w:t>
            </w:r>
          </w:p>
        </w:tc>
        <w:tc>
          <w:tcPr>
            <w:tcW w:w="2494" w:type="dxa"/>
            <w:vAlign w:val="center"/>
          </w:tcPr>
          <w:p w14:paraId="7E1C5C7F" w14:textId="09BE7C89" w:rsidR="009602DA" w:rsidRPr="00E65FDA" w:rsidRDefault="009602DA" w:rsidP="00F745E6">
            <w:pPr>
              <w:jc w:val="center"/>
              <w:rPr>
                <w:b/>
              </w:rPr>
            </w:pPr>
            <w:r w:rsidRPr="006B5767">
              <w:rPr>
                <w:rFonts w:hint="eastAsia"/>
                <w:b/>
                <w:w w:val="91"/>
                <w:kern w:val="0"/>
                <w:fitText w:val="2010" w:id="-1698351104"/>
              </w:rPr>
              <w:t>シラバスの</w:t>
            </w:r>
            <w:r w:rsidR="00836720" w:rsidRPr="006B5767">
              <w:rPr>
                <w:rFonts w:hint="eastAsia"/>
                <w:b/>
                <w:w w:val="91"/>
                <w:kern w:val="0"/>
                <w:fitText w:val="2010" w:id="-1698351104"/>
              </w:rPr>
              <w:t>授業回と</w:t>
            </w:r>
            <w:r w:rsidRPr="006B5767">
              <w:rPr>
                <w:rFonts w:hint="eastAsia"/>
                <w:b/>
                <w:w w:val="91"/>
                <w:kern w:val="0"/>
                <w:fitText w:val="2010" w:id="-1698351104"/>
              </w:rPr>
              <w:t>文</w:t>
            </w:r>
            <w:r w:rsidRPr="006B5767">
              <w:rPr>
                <w:rFonts w:hint="eastAsia"/>
                <w:b/>
                <w:spacing w:val="3"/>
                <w:w w:val="91"/>
                <w:kern w:val="0"/>
                <w:fitText w:val="2010" w:id="-1698351104"/>
              </w:rPr>
              <w:t>言</w:t>
            </w:r>
          </w:p>
        </w:tc>
        <w:tc>
          <w:tcPr>
            <w:tcW w:w="5670" w:type="dxa"/>
            <w:gridSpan w:val="4"/>
            <w:tcBorders>
              <w:bottom w:val="single" w:sz="4" w:space="0" w:color="auto"/>
            </w:tcBorders>
            <w:vAlign w:val="center"/>
          </w:tcPr>
          <w:p w14:paraId="6D985C9E" w14:textId="77777777" w:rsidR="009602DA" w:rsidRDefault="009602DA" w:rsidP="00F745E6">
            <w:pPr>
              <w:jc w:val="center"/>
              <w:rPr>
                <w:b/>
              </w:rPr>
            </w:pPr>
            <w:r w:rsidRPr="00A3507C">
              <w:rPr>
                <w:rFonts w:hint="eastAsia"/>
                <w:b/>
              </w:rPr>
              <w:t>内容</w:t>
            </w:r>
          </w:p>
          <w:p w14:paraId="3613FB80" w14:textId="1EB7006F" w:rsidR="009602DA" w:rsidRPr="00A3507C" w:rsidRDefault="009602DA" w:rsidP="00F745E6">
            <w:pPr>
              <w:jc w:val="center"/>
              <w:rPr>
                <w:b/>
              </w:rPr>
            </w:pPr>
            <w:r w:rsidRPr="006B5D1C">
              <w:rPr>
                <w:rFonts w:hint="eastAsia"/>
                <w:bCs/>
                <w:spacing w:val="2"/>
                <w:w w:val="93"/>
                <w:kern w:val="0"/>
                <w:sz w:val="18"/>
                <w:szCs w:val="32"/>
                <w:fitText w:val="4050" w:id="-1708270591"/>
              </w:rPr>
              <w:t>（授業で取り扱うものにチェックを入れてください</w:t>
            </w:r>
            <w:r w:rsidRPr="006B5D1C">
              <w:rPr>
                <w:rFonts w:hint="eastAsia"/>
                <w:bCs/>
                <w:spacing w:val="-13"/>
                <w:w w:val="93"/>
                <w:kern w:val="0"/>
                <w:sz w:val="18"/>
                <w:szCs w:val="32"/>
                <w:fitText w:val="4050" w:id="-1708270591"/>
              </w:rPr>
              <w:t>）</w:t>
            </w:r>
          </w:p>
        </w:tc>
      </w:tr>
      <w:tr w:rsidR="00F745E6" w:rsidRPr="00A3507C" w14:paraId="692D894D" w14:textId="2720A2CD" w:rsidTr="005645D0">
        <w:trPr>
          <w:trHeight w:val="139"/>
        </w:trPr>
        <w:tc>
          <w:tcPr>
            <w:tcW w:w="2405" w:type="dxa"/>
            <w:vMerge w:val="restart"/>
          </w:tcPr>
          <w:p w14:paraId="41FD4A2C" w14:textId="1AC94967" w:rsidR="00F745E6" w:rsidRPr="00A3507C" w:rsidRDefault="00F745E6" w:rsidP="00A551DC">
            <w:pPr>
              <w:pStyle w:val="a6"/>
              <w:numPr>
                <w:ilvl w:val="0"/>
                <w:numId w:val="1"/>
              </w:numPr>
              <w:ind w:leftChars="0" w:left="313" w:hanging="284"/>
            </w:pPr>
            <w:r w:rsidRPr="00A3507C">
              <w:rPr>
                <w:rFonts w:hint="eastAsia"/>
              </w:rPr>
              <w:t>生涯発達と臨床発達心理学</w:t>
            </w:r>
          </w:p>
        </w:tc>
        <w:tc>
          <w:tcPr>
            <w:tcW w:w="2494" w:type="dxa"/>
            <w:vMerge w:val="restart"/>
          </w:tcPr>
          <w:p w14:paraId="4FC697CC" w14:textId="77777777" w:rsidR="00F745E6" w:rsidRPr="00A3507C" w:rsidRDefault="00F745E6" w:rsidP="00F745E6"/>
        </w:tc>
        <w:sdt>
          <w:sdtPr>
            <w:id w:val="96824965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bottom w:val="nil"/>
                  <w:right w:val="nil"/>
                </w:tcBorders>
                <w:vAlign w:val="center"/>
              </w:tcPr>
              <w:p w14:paraId="2D13430A" w14:textId="0732A720" w:rsidR="00F745E6" w:rsidRPr="009602DA" w:rsidRDefault="00F745E6" w:rsidP="00511C41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left w:val="nil"/>
              <w:bottom w:val="nil"/>
              <w:right w:val="nil"/>
            </w:tcBorders>
            <w:vAlign w:val="center"/>
          </w:tcPr>
          <w:p w14:paraId="4B2B1ACC" w14:textId="450170C1" w:rsidR="00F745E6" w:rsidRPr="00A3507C" w:rsidRDefault="00F745E6" w:rsidP="00511C41">
            <w:pPr>
              <w:overflowPunct/>
              <w:topLinePunct w:val="0"/>
              <w:adjustRightInd/>
              <w:spacing w:line="240" w:lineRule="auto"/>
              <w:textAlignment w:val="auto"/>
            </w:pPr>
            <w:r>
              <w:rPr>
                <w:rFonts w:ascii="ＭＳ 明朝" w:hAnsi="ＭＳ 明朝" w:hint="eastAsia"/>
                <w:color w:val="000000"/>
                <w:szCs w:val="20"/>
              </w:rPr>
              <w:t>発達心理学の歴史</w:t>
            </w:r>
          </w:p>
        </w:tc>
        <w:sdt>
          <w:sdtPr>
            <w:id w:val="-69113880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left w:val="nil"/>
                  <w:bottom w:val="nil"/>
                  <w:right w:val="nil"/>
                </w:tcBorders>
                <w:vAlign w:val="center"/>
              </w:tcPr>
              <w:p w14:paraId="14F3D22B" w14:textId="5C0C90A0" w:rsidR="00F745E6" w:rsidRPr="00A3507C" w:rsidRDefault="00F745E6" w:rsidP="00511C41">
                <w:pPr>
                  <w:overflowPunct/>
                  <w:topLinePunct w:val="0"/>
                  <w:adjustRightInd/>
                  <w:spacing w:line="240" w:lineRule="auto"/>
                  <w:textAlignment w:val="auto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2A124D25" w14:textId="69152636" w:rsidR="00F745E6" w:rsidRPr="00A3507C" w:rsidRDefault="00F745E6" w:rsidP="00511C41">
            <w:pPr>
              <w:overflowPunct/>
              <w:topLinePunct w:val="0"/>
              <w:adjustRightInd/>
              <w:spacing w:line="240" w:lineRule="auto"/>
              <w:textAlignment w:val="auto"/>
            </w:pPr>
            <w:r>
              <w:rPr>
                <w:rFonts w:ascii="ＭＳ 明朝" w:hAnsi="ＭＳ 明朝" w:hint="eastAsia"/>
                <w:color w:val="000000"/>
                <w:szCs w:val="20"/>
              </w:rPr>
              <w:t>臨床発達心理学</w:t>
            </w:r>
          </w:p>
        </w:tc>
      </w:tr>
      <w:tr w:rsidR="00F745E6" w:rsidRPr="00A3507C" w14:paraId="271F0CCE" w14:textId="4FBAD750" w:rsidTr="005645D0">
        <w:trPr>
          <w:trHeight w:val="85"/>
        </w:trPr>
        <w:tc>
          <w:tcPr>
            <w:tcW w:w="2405" w:type="dxa"/>
            <w:vMerge/>
          </w:tcPr>
          <w:p w14:paraId="32735FD2" w14:textId="3E7FDC43" w:rsidR="00F745E6" w:rsidRPr="00A3507C" w:rsidRDefault="00F745E6" w:rsidP="00A551DC">
            <w:pPr>
              <w:ind w:left="313" w:hanging="284"/>
            </w:pPr>
          </w:p>
        </w:tc>
        <w:tc>
          <w:tcPr>
            <w:tcW w:w="2494" w:type="dxa"/>
            <w:vMerge/>
          </w:tcPr>
          <w:p w14:paraId="269DA7C4" w14:textId="77777777" w:rsidR="00F745E6" w:rsidRPr="00A3507C" w:rsidRDefault="00F745E6" w:rsidP="00F745E6"/>
        </w:tc>
        <w:sdt>
          <w:sdtPr>
            <w:id w:val="-72313789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0F2FC925" w14:textId="0BEC77FC" w:rsidR="00F745E6" w:rsidRPr="00A3507C" w:rsidRDefault="00F745E6" w:rsidP="00511C41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C903F9" w14:textId="7DB0FB81" w:rsidR="00F745E6" w:rsidRPr="00A3507C" w:rsidRDefault="00F745E6" w:rsidP="00511C41">
            <w:pPr>
              <w:overflowPunct/>
              <w:topLinePunct w:val="0"/>
              <w:adjustRightInd/>
              <w:spacing w:line="240" w:lineRule="auto"/>
              <w:textAlignment w:val="auto"/>
            </w:pPr>
            <w:r>
              <w:rPr>
                <w:rFonts w:ascii="ＭＳ 明朝" w:hAnsi="ＭＳ 明朝" w:hint="eastAsia"/>
                <w:color w:val="000000"/>
                <w:szCs w:val="20"/>
              </w:rPr>
              <w:t>発達的視点</w:t>
            </w:r>
          </w:p>
        </w:tc>
        <w:sdt>
          <w:sdtPr>
            <w:id w:val="-29914587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AD0FC09" w14:textId="77D418CA" w:rsidR="00F745E6" w:rsidRPr="00A3507C" w:rsidRDefault="00F745E6" w:rsidP="00511C41">
                <w:pPr>
                  <w:overflowPunct/>
                  <w:topLinePunct w:val="0"/>
                  <w:adjustRightInd/>
                  <w:spacing w:line="240" w:lineRule="auto"/>
                  <w:textAlignment w:val="auto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nil"/>
            </w:tcBorders>
            <w:vAlign w:val="center"/>
          </w:tcPr>
          <w:p w14:paraId="4DE30263" w14:textId="1EC7EE87" w:rsidR="00F745E6" w:rsidRPr="00A3507C" w:rsidRDefault="00F745E6" w:rsidP="00511C41">
            <w:pPr>
              <w:overflowPunct/>
              <w:topLinePunct w:val="0"/>
              <w:adjustRightInd/>
              <w:spacing w:line="240" w:lineRule="auto"/>
              <w:textAlignment w:val="auto"/>
            </w:pPr>
            <w:r>
              <w:rPr>
                <w:rFonts w:ascii="ＭＳ 明朝" w:hAnsi="ＭＳ 明朝" w:hint="eastAsia"/>
                <w:color w:val="000000"/>
                <w:szCs w:val="20"/>
              </w:rPr>
              <w:t>発達障害のとらえ方</w:t>
            </w:r>
          </w:p>
        </w:tc>
      </w:tr>
      <w:tr w:rsidR="00F745E6" w:rsidRPr="00A3507C" w14:paraId="40D6EA6D" w14:textId="2C597B34" w:rsidTr="005645D0">
        <w:tc>
          <w:tcPr>
            <w:tcW w:w="2405" w:type="dxa"/>
            <w:vMerge/>
          </w:tcPr>
          <w:p w14:paraId="04A46B73" w14:textId="77777777" w:rsidR="00F745E6" w:rsidRPr="00A3507C" w:rsidRDefault="00F745E6" w:rsidP="00A551DC">
            <w:pPr>
              <w:ind w:left="313" w:hanging="284"/>
            </w:pPr>
          </w:p>
        </w:tc>
        <w:tc>
          <w:tcPr>
            <w:tcW w:w="2494" w:type="dxa"/>
            <w:vMerge/>
          </w:tcPr>
          <w:p w14:paraId="4BE6D8A8" w14:textId="77777777" w:rsidR="00F745E6" w:rsidRPr="00A3507C" w:rsidRDefault="00F745E6" w:rsidP="00F745E6"/>
        </w:tc>
        <w:sdt>
          <w:sdtPr>
            <w:id w:val="71186040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32BAC244" w14:textId="1934166E" w:rsidR="00F745E6" w:rsidRPr="00A3507C" w:rsidRDefault="00F745E6" w:rsidP="00511C41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6761B26" w14:textId="735EC1A4" w:rsidR="00F745E6" w:rsidRPr="00A3507C" w:rsidRDefault="00F745E6" w:rsidP="00511C41">
            <w:pPr>
              <w:overflowPunct/>
              <w:topLinePunct w:val="0"/>
              <w:adjustRightInd/>
              <w:spacing w:line="240" w:lineRule="auto"/>
              <w:textAlignment w:val="auto"/>
            </w:pPr>
            <w:r>
              <w:rPr>
                <w:rFonts w:ascii="ＭＳ 明朝" w:hAnsi="ＭＳ 明朝" w:hint="eastAsia"/>
                <w:color w:val="000000"/>
                <w:szCs w:val="20"/>
              </w:rPr>
              <w:t>個体と環境の相互作用</w:t>
            </w:r>
          </w:p>
        </w:tc>
        <w:sdt>
          <w:sdtPr>
            <w:id w:val="-188602237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0DE74517" w14:textId="06B2651C" w:rsidR="00F745E6" w:rsidRPr="00A3507C" w:rsidRDefault="00F745E6" w:rsidP="00511C41">
                <w:pPr>
                  <w:overflowPunct/>
                  <w:topLinePunct w:val="0"/>
                  <w:adjustRightInd/>
                  <w:spacing w:line="240" w:lineRule="auto"/>
                  <w:textAlignment w:val="auto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7FD84FD4" w14:textId="04DDA9FC" w:rsidR="00F745E6" w:rsidRPr="00A3507C" w:rsidRDefault="00F745E6" w:rsidP="00511C41">
            <w:pPr>
              <w:overflowPunct/>
              <w:topLinePunct w:val="0"/>
              <w:adjustRightInd/>
              <w:spacing w:line="240" w:lineRule="auto"/>
              <w:textAlignment w:val="auto"/>
            </w:pPr>
            <w:r>
              <w:rPr>
                <w:rFonts w:ascii="ＭＳ 明朝" w:hAnsi="ＭＳ 明朝" w:hint="eastAsia"/>
                <w:color w:val="000000"/>
                <w:szCs w:val="20"/>
              </w:rPr>
              <w:t>発達の世代間関係</w:t>
            </w:r>
          </w:p>
        </w:tc>
      </w:tr>
      <w:tr w:rsidR="004C5B46" w:rsidRPr="00A3507C" w14:paraId="3854BE31" w14:textId="28E99073" w:rsidTr="005645D0">
        <w:trPr>
          <w:trHeight w:val="280"/>
        </w:trPr>
        <w:tc>
          <w:tcPr>
            <w:tcW w:w="2405" w:type="dxa"/>
            <w:vMerge w:val="restart"/>
            <w:tcBorders>
              <w:bottom w:val="single" w:sz="4" w:space="0" w:color="auto"/>
            </w:tcBorders>
          </w:tcPr>
          <w:p w14:paraId="0C1F0040" w14:textId="77777777" w:rsidR="004C5B46" w:rsidRPr="00A3507C" w:rsidRDefault="004C5B46" w:rsidP="00A551DC">
            <w:pPr>
              <w:pStyle w:val="a6"/>
              <w:numPr>
                <w:ilvl w:val="0"/>
                <w:numId w:val="1"/>
              </w:numPr>
              <w:ind w:leftChars="0" w:left="313" w:hanging="284"/>
            </w:pPr>
            <w:r w:rsidRPr="00A3507C">
              <w:rPr>
                <w:rFonts w:hint="eastAsia"/>
              </w:rPr>
              <w:t>発達のとらえ方</w:t>
            </w:r>
          </w:p>
          <w:p w14:paraId="55FD4A7C" w14:textId="77777777" w:rsidR="004C5B46" w:rsidRPr="00A3507C" w:rsidRDefault="004C5B46" w:rsidP="00A551DC">
            <w:pPr>
              <w:ind w:left="313" w:hanging="284"/>
            </w:pPr>
          </w:p>
        </w:tc>
        <w:tc>
          <w:tcPr>
            <w:tcW w:w="2494" w:type="dxa"/>
            <w:vMerge w:val="restart"/>
            <w:tcBorders>
              <w:bottom w:val="single" w:sz="4" w:space="0" w:color="auto"/>
            </w:tcBorders>
          </w:tcPr>
          <w:p w14:paraId="711F5335" w14:textId="77777777" w:rsidR="004C5B46" w:rsidRPr="00A3507C" w:rsidRDefault="004C5B46" w:rsidP="004C5B46"/>
        </w:tc>
        <w:sdt>
          <w:sdtPr>
            <w:id w:val="208309525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59C80220" w14:textId="2DBDA1FC" w:rsidR="004C5B46" w:rsidRPr="00A3507C" w:rsidRDefault="004C5B46" w:rsidP="00511C41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90678CA" w14:textId="7925320D" w:rsidR="004C5B46" w:rsidRPr="00A3507C" w:rsidRDefault="004C5B46" w:rsidP="00511C41">
            <w:pPr>
              <w:spacing w:line="240" w:lineRule="auto"/>
            </w:pPr>
            <w:r>
              <w:rPr>
                <w:rFonts w:ascii="ＭＳ 明朝" w:hAnsi="ＭＳ 明朝" w:hint="eastAsia"/>
                <w:color w:val="000000"/>
                <w:szCs w:val="20"/>
              </w:rPr>
              <w:t>発達段階</w:t>
            </w:r>
          </w:p>
        </w:tc>
        <w:sdt>
          <w:sdtPr>
            <w:id w:val="-110788187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5B53596B" w14:textId="55F833C3" w:rsidR="004C5B46" w:rsidRPr="00A3507C" w:rsidRDefault="004C5B46" w:rsidP="00511C41">
                <w:pPr>
                  <w:spacing w:line="240" w:lineRule="auto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23575822" w14:textId="2DE692A3" w:rsidR="004C5B46" w:rsidRPr="00A3507C" w:rsidRDefault="004C5B46" w:rsidP="00511C41">
            <w:pPr>
              <w:spacing w:line="240" w:lineRule="auto"/>
            </w:pPr>
            <w:r>
              <w:rPr>
                <w:rFonts w:ascii="ＭＳ 明朝" w:hAnsi="ＭＳ 明朝" w:hint="eastAsia"/>
                <w:color w:val="000000"/>
                <w:szCs w:val="20"/>
              </w:rPr>
              <w:t>発達の連続・非連続</w:t>
            </w:r>
          </w:p>
        </w:tc>
      </w:tr>
      <w:tr w:rsidR="004C5B46" w:rsidRPr="00A3507C" w14:paraId="108B988A" w14:textId="6495E43D" w:rsidTr="005645D0">
        <w:tc>
          <w:tcPr>
            <w:tcW w:w="2405" w:type="dxa"/>
            <w:vMerge/>
            <w:shd w:val="clear" w:color="auto" w:fill="auto"/>
          </w:tcPr>
          <w:p w14:paraId="1C7E4060" w14:textId="786A68C4" w:rsidR="004C5B46" w:rsidRPr="00A3507C" w:rsidRDefault="004C5B46" w:rsidP="00A551DC">
            <w:pPr>
              <w:ind w:left="313" w:hanging="284"/>
            </w:pPr>
          </w:p>
        </w:tc>
        <w:tc>
          <w:tcPr>
            <w:tcW w:w="2494" w:type="dxa"/>
            <w:vMerge/>
          </w:tcPr>
          <w:p w14:paraId="429BB8FD" w14:textId="77777777" w:rsidR="004C5B46" w:rsidRPr="00A3507C" w:rsidRDefault="004C5B46" w:rsidP="004C5B46"/>
        </w:tc>
        <w:sdt>
          <w:sdtPr>
            <w:id w:val="12874679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32785B39" w14:textId="68A5AF1B" w:rsidR="004C5B46" w:rsidRPr="00A3507C" w:rsidRDefault="004C5B46" w:rsidP="00511C41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03FDDEF" w14:textId="373B9007" w:rsidR="004C5B46" w:rsidRPr="00A3507C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</w:pPr>
            <w:r>
              <w:rPr>
                <w:rFonts w:ascii="ＭＳ 明朝" w:hAnsi="ＭＳ 明朝" w:hint="eastAsia"/>
                <w:color w:val="000000"/>
                <w:szCs w:val="20"/>
              </w:rPr>
              <w:t>質的発達と量的発達</w:t>
            </w:r>
          </w:p>
        </w:tc>
        <w:sdt>
          <w:sdtPr>
            <w:id w:val="-37300560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57955DC1" w14:textId="377B50EB" w:rsidR="004C5B46" w:rsidRPr="00A3507C" w:rsidRDefault="004C5B46" w:rsidP="00511C41">
                <w:pPr>
                  <w:overflowPunct/>
                  <w:topLinePunct w:val="0"/>
                  <w:adjustRightInd/>
                  <w:spacing w:line="240" w:lineRule="auto"/>
                  <w:textAlignment w:val="auto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561DFC9" w14:textId="2052BBEF" w:rsidR="004C5B46" w:rsidRPr="00A3507C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</w:pPr>
            <w:r>
              <w:rPr>
                <w:rFonts w:ascii="ＭＳ 明朝" w:hAnsi="ＭＳ 明朝" w:hint="eastAsia"/>
                <w:color w:val="000000"/>
                <w:szCs w:val="20"/>
              </w:rPr>
              <w:t>発達の生物学的基礎</w:t>
            </w:r>
          </w:p>
        </w:tc>
      </w:tr>
      <w:tr w:rsidR="00F745E6" w:rsidRPr="00A3507C" w14:paraId="400C9A15" w14:textId="54A988A0" w:rsidTr="005645D0">
        <w:trPr>
          <w:trHeight w:val="104"/>
        </w:trPr>
        <w:tc>
          <w:tcPr>
            <w:tcW w:w="2405" w:type="dxa"/>
            <w:vMerge w:val="restart"/>
            <w:tcBorders>
              <w:bottom w:val="single" w:sz="4" w:space="0" w:color="auto"/>
            </w:tcBorders>
          </w:tcPr>
          <w:p w14:paraId="407F97AF" w14:textId="507BF21F" w:rsidR="00F745E6" w:rsidRPr="00A3507C" w:rsidRDefault="00F745E6" w:rsidP="00A551DC">
            <w:pPr>
              <w:pStyle w:val="a6"/>
              <w:numPr>
                <w:ilvl w:val="0"/>
                <w:numId w:val="1"/>
              </w:numPr>
              <w:ind w:leftChars="0" w:left="313" w:hanging="284"/>
            </w:pPr>
            <w:r w:rsidRPr="00A3507C">
              <w:rPr>
                <w:rFonts w:hint="eastAsia"/>
              </w:rPr>
              <w:t>発達の基礎理論</w:t>
            </w:r>
          </w:p>
        </w:tc>
        <w:tc>
          <w:tcPr>
            <w:tcW w:w="2494" w:type="dxa"/>
            <w:vMerge w:val="restart"/>
            <w:tcBorders>
              <w:bottom w:val="single" w:sz="4" w:space="0" w:color="auto"/>
            </w:tcBorders>
          </w:tcPr>
          <w:p w14:paraId="79EADC48" w14:textId="77777777" w:rsidR="00F745E6" w:rsidRPr="00A3507C" w:rsidRDefault="00F745E6" w:rsidP="00F745E6"/>
        </w:tc>
        <w:sdt>
          <w:sdtPr>
            <w:id w:val="8897505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39465EEF" w14:textId="1DB1658D" w:rsidR="00F745E6" w:rsidRPr="00A3507C" w:rsidRDefault="00F745E6" w:rsidP="00511C41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BB4BEE7" w14:textId="1A05B117" w:rsidR="00F745E6" w:rsidRPr="00A3507C" w:rsidRDefault="00F745E6" w:rsidP="00511C41">
            <w:pPr>
              <w:spacing w:line="240" w:lineRule="auto"/>
            </w:pPr>
            <w:r>
              <w:rPr>
                <w:rFonts w:ascii="ＭＳ 明朝" w:hAnsi="ＭＳ 明朝" w:hint="eastAsia"/>
                <w:color w:val="000000"/>
                <w:szCs w:val="20"/>
              </w:rPr>
              <w:t>精神分析論</w:t>
            </w:r>
          </w:p>
        </w:tc>
        <w:sdt>
          <w:sdtPr>
            <w:id w:val="56267755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7D65AA76" w14:textId="6AB6F8C0" w:rsidR="00F745E6" w:rsidRPr="00A3507C" w:rsidRDefault="00F745E6" w:rsidP="00511C41">
                <w:pPr>
                  <w:spacing w:line="240" w:lineRule="auto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6EB4423" w14:textId="0871CCA6" w:rsidR="00F745E6" w:rsidRPr="00A3507C" w:rsidRDefault="00F745E6" w:rsidP="00511C41">
            <w:pPr>
              <w:spacing w:line="240" w:lineRule="auto"/>
            </w:pPr>
            <w:r>
              <w:rPr>
                <w:rFonts w:ascii="ＭＳ 明朝" w:hAnsi="ＭＳ 明朝" w:hint="eastAsia"/>
                <w:color w:val="000000"/>
                <w:szCs w:val="20"/>
              </w:rPr>
              <w:t>アタッチメント理論</w:t>
            </w:r>
          </w:p>
        </w:tc>
      </w:tr>
      <w:tr w:rsidR="00F745E6" w:rsidRPr="00A3507C" w14:paraId="01377640" w14:textId="78B958BB" w:rsidTr="005645D0">
        <w:tc>
          <w:tcPr>
            <w:tcW w:w="2405" w:type="dxa"/>
            <w:vMerge/>
            <w:shd w:val="clear" w:color="auto" w:fill="auto"/>
          </w:tcPr>
          <w:p w14:paraId="0CAFEA8A" w14:textId="77777777" w:rsidR="00F745E6" w:rsidRPr="00A3507C" w:rsidRDefault="00F745E6" w:rsidP="00A551DC">
            <w:pPr>
              <w:ind w:left="313" w:hanging="284"/>
            </w:pPr>
          </w:p>
        </w:tc>
        <w:tc>
          <w:tcPr>
            <w:tcW w:w="2494" w:type="dxa"/>
            <w:vMerge/>
          </w:tcPr>
          <w:p w14:paraId="53C57584" w14:textId="77777777" w:rsidR="00F745E6" w:rsidRPr="00A3507C" w:rsidRDefault="00F745E6" w:rsidP="00F745E6"/>
        </w:tc>
        <w:sdt>
          <w:sdtPr>
            <w:id w:val="-1090449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593A2A6F" w14:textId="262C3DA5" w:rsidR="00F745E6" w:rsidRPr="00A3507C" w:rsidRDefault="00F745E6" w:rsidP="00511C41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ACEE1C" w14:textId="791FF673" w:rsidR="00F745E6" w:rsidRDefault="00F745E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Cs w:val="20"/>
              </w:rPr>
              <w:t>心理社会的発達段階論</w:t>
            </w:r>
          </w:p>
        </w:tc>
        <w:sdt>
          <w:sdtPr>
            <w:id w:val="-27648435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B613B1B" w14:textId="0D6FCF39" w:rsidR="00F745E6" w:rsidRDefault="00F745E6" w:rsidP="00511C41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nil"/>
            </w:tcBorders>
            <w:vAlign w:val="center"/>
          </w:tcPr>
          <w:p w14:paraId="798DF7FD" w14:textId="156D67F8" w:rsidR="00F745E6" w:rsidRDefault="00F745E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Cs w:val="20"/>
              </w:rPr>
              <w:t>発生的認識論</w:t>
            </w:r>
          </w:p>
        </w:tc>
      </w:tr>
      <w:tr w:rsidR="00F745E6" w:rsidRPr="00A3507C" w14:paraId="2C76DCC7" w14:textId="77777777" w:rsidTr="005645D0">
        <w:tc>
          <w:tcPr>
            <w:tcW w:w="2405" w:type="dxa"/>
            <w:vMerge/>
            <w:shd w:val="clear" w:color="auto" w:fill="auto"/>
          </w:tcPr>
          <w:p w14:paraId="2F735A5C" w14:textId="77777777" w:rsidR="00F745E6" w:rsidRPr="00A3507C" w:rsidRDefault="00F745E6" w:rsidP="00A551DC">
            <w:pPr>
              <w:ind w:left="313" w:hanging="284"/>
            </w:pPr>
          </w:p>
        </w:tc>
        <w:tc>
          <w:tcPr>
            <w:tcW w:w="2494" w:type="dxa"/>
            <w:vMerge/>
          </w:tcPr>
          <w:p w14:paraId="775E4753" w14:textId="77777777" w:rsidR="00F745E6" w:rsidRPr="00A3507C" w:rsidRDefault="00F745E6" w:rsidP="00F745E6"/>
        </w:tc>
        <w:sdt>
          <w:sdtPr>
            <w:id w:val="-101992720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76E32C11" w14:textId="548FEEDB" w:rsidR="00F745E6" w:rsidRPr="00A3507C" w:rsidRDefault="00F745E6" w:rsidP="00511C41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45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20DBD493" w14:textId="2C80FC8F" w:rsidR="00F745E6" w:rsidRDefault="00F745E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Cs w:val="20"/>
              </w:rPr>
              <w:t>文化・歴史心理学的アプローチ</w:t>
            </w:r>
          </w:p>
        </w:tc>
      </w:tr>
      <w:tr w:rsidR="00F745E6" w:rsidRPr="00A3507C" w14:paraId="7907A1A6" w14:textId="55490EAD" w:rsidTr="005645D0">
        <w:tc>
          <w:tcPr>
            <w:tcW w:w="2405" w:type="dxa"/>
            <w:vMerge/>
            <w:shd w:val="clear" w:color="auto" w:fill="auto"/>
          </w:tcPr>
          <w:p w14:paraId="78137CE8" w14:textId="77777777" w:rsidR="00F745E6" w:rsidRPr="00A3507C" w:rsidRDefault="00F745E6" w:rsidP="00A551DC">
            <w:pPr>
              <w:ind w:left="313" w:hanging="284"/>
            </w:pPr>
          </w:p>
        </w:tc>
        <w:tc>
          <w:tcPr>
            <w:tcW w:w="2494" w:type="dxa"/>
            <w:vMerge/>
          </w:tcPr>
          <w:p w14:paraId="1EABBB6E" w14:textId="77777777" w:rsidR="00F745E6" w:rsidRPr="00A3507C" w:rsidRDefault="00F745E6" w:rsidP="00F745E6"/>
        </w:tc>
        <w:sdt>
          <w:sdtPr>
            <w:id w:val="163721843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3D423B36" w14:textId="2F5B097A" w:rsidR="00F745E6" w:rsidRPr="00A3507C" w:rsidRDefault="00F745E6" w:rsidP="00511C41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65F8D4" w14:textId="6B65C0D4" w:rsidR="00F745E6" w:rsidRDefault="00F745E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Cs w:val="20"/>
              </w:rPr>
              <w:t>行動理論</w:t>
            </w:r>
          </w:p>
        </w:tc>
        <w:sdt>
          <w:sdtPr>
            <w:id w:val="-169137507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6F29144" w14:textId="12944718" w:rsidR="00F745E6" w:rsidRDefault="00F745E6" w:rsidP="00511C41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nil"/>
            </w:tcBorders>
            <w:vAlign w:val="center"/>
          </w:tcPr>
          <w:p w14:paraId="6EC4ECCB" w14:textId="5D781EFC" w:rsidR="00F745E6" w:rsidRDefault="00F745E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Cs w:val="20"/>
              </w:rPr>
              <w:t>応用行動分析</w:t>
            </w:r>
          </w:p>
        </w:tc>
      </w:tr>
      <w:tr w:rsidR="00F745E6" w:rsidRPr="00A3507C" w14:paraId="56319FFA" w14:textId="4BAD2D0C" w:rsidTr="005645D0">
        <w:tc>
          <w:tcPr>
            <w:tcW w:w="2405" w:type="dxa"/>
            <w:vMerge/>
            <w:shd w:val="clear" w:color="auto" w:fill="auto"/>
          </w:tcPr>
          <w:p w14:paraId="4C4C1CFF" w14:textId="77777777" w:rsidR="00F745E6" w:rsidRPr="00A3507C" w:rsidRDefault="00F745E6" w:rsidP="00A551DC">
            <w:pPr>
              <w:ind w:left="313" w:hanging="284"/>
            </w:pPr>
          </w:p>
        </w:tc>
        <w:tc>
          <w:tcPr>
            <w:tcW w:w="2494" w:type="dxa"/>
            <w:vMerge/>
          </w:tcPr>
          <w:p w14:paraId="1F013FDA" w14:textId="77777777" w:rsidR="00F745E6" w:rsidRPr="00A3507C" w:rsidRDefault="00F745E6" w:rsidP="00F745E6"/>
        </w:tc>
        <w:sdt>
          <w:sdtPr>
            <w:id w:val="-128487952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0DFB402D" w14:textId="701C2918" w:rsidR="00F745E6" w:rsidRPr="00A3507C" w:rsidRDefault="00F745E6" w:rsidP="00511C41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D6AD31C" w14:textId="50435236" w:rsidR="00F745E6" w:rsidRDefault="00F745E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Cs w:val="20"/>
              </w:rPr>
              <w:t>生態学的認識論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16AEDCB" w14:textId="77777777" w:rsidR="00F745E6" w:rsidRDefault="00F745E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DA6141A" w14:textId="77777777" w:rsidR="00F745E6" w:rsidRDefault="00F745E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</w:p>
        </w:tc>
      </w:tr>
      <w:tr w:rsidR="00F745E6" w:rsidRPr="00A3507C" w14:paraId="29081B32" w14:textId="08309F6B" w:rsidTr="005645D0">
        <w:trPr>
          <w:trHeight w:val="159"/>
        </w:trPr>
        <w:tc>
          <w:tcPr>
            <w:tcW w:w="2405" w:type="dxa"/>
            <w:vMerge w:val="restart"/>
          </w:tcPr>
          <w:p w14:paraId="0FCA92AD" w14:textId="77777777" w:rsidR="00F745E6" w:rsidRPr="00A3507C" w:rsidRDefault="00F745E6" w:rsidP="00A551DC">
            <w:pPr>
              <w:pStyle w:val="a6"/>
              <w:numPr>
                <w:ilvl w:val="0"/>
                <w:numId w:val="1"/>
              </w:numPr>
              <w:ind w:leftChars="0" w:left="313" w:hanging="284"/>
            </w:pPr>
            <w:r w:rsidRPr="00A3507C">
              <w:rPr>
                <w:rFonts w:hint="eastAsia"/>
              </w:rPr>
              <w:t>現代社会の特徴</w:t>
            </w:r>
          </w:p>
        </w:tc>
        <w:tc>
          <w:tcPr>
            <w:tcW w:w="2494" w:type="dxa"/>
            <w:vMerge w:val="restart"/>
          </w:tcPr>
          <w:p w14:paraId="6969B0C4" w14:textId="77777777" w:rsidR="00F745E6" w:rsidRPr="008B6250" w:rsidRDefault="00F745E6" w:rsidP="00F745E6"/>
        </w:tc>
        <w:sdt>
          <w:sdtPr>
            <w:id w:val="11341648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5B1F21A3" w14:textId="5B5FCA91" w:rsidR="00F745E6" w:rsidRPr="008B6250" w:rsidRDefault="00F745E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45A58A9" w14:textId="0A64B112" w:rsidR="00F745E6" w:rsidRPr="008B6250" w:rsidRDefault="00F745E6" w:rsidP="00511C41">
            <w:pPr>
              <w:spacing w:line="240" w:lineRule="auto"/>
            </w:pPr>
            <w:r w:rsidRPr="008B6250">
              <w:rPr>
                <w:rFonts w:ascii="ＭＳ 明朝" w:hAnsi="ＭＳ 明朝" w:hint="eastAsia"/>
                <w:szCs w:val="20"/>
              </w:rPr>
              <w:t>家庭・家族の変化</w:t>
            </w:r>
          </w:p>
        </w:tc>
        <w:sdt>
          <w:sdtPr>
            <w:id w:val="-154112427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0BAB4A05" w14:textId="346F77C6" w:rsidR="00F745E6" w:rsidRPr="008B6250" w:rsidRDefault="00F745E6" w:rsidP="00511C41">
                <w:pPr>
                  <w:spacing w:line="240" w:lineRule="auto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4C607468" w14:textId="3352B3E2" w:rsidR="00F745E6" w:rsidRPr="008B6250" w:rsidRDefault="00F745E6" w:rsidP="00511C41">
            <w:pPr>
              <w:spacing w:line="240" w:lineRule="auto"/>
            </w:pPr>
            <w:r w:rsidRPr="008B6250">
              <w:rPr>
                <w:rFonts w:ascii="ＭＳ 明朝" w:hAnsi="ＭＳ 明朝" w:hint="eastAsia"/>
                <w:szCs w:val="20"/>
              </w:rPr>
              <w:t>情報社会</w:t>
            </w:r>
          </w:p>
        </w:tc>
      </w:tr>
      <w:tr w:rsidR="00F745E6" w:rsidRPr="00A3507C" w14:paraId="4B2E2D14" w14:textId="71FFC1B1" w:rsidTr="005645D0">
        <w:tc>
          <w:tcPr>
            <w:tcW w:w="2405" w:type="dxa"/>
            <w:vMerge/>
            <w:shd w:val="clear" w:color="auto" w:fill="auto"/>
          </w:tcPr>
          <w:p w14:paraId="275EF531" w14:textId="77777777" w:rsidR="00F745E6" w:rsidRPr="00A3507C" w:rsidRDefault="00F745E6" w:rsidP="00A551DC">
            <w:pPr>
              <w:ind w:left="313" w:hanging="284"/>
            </w:pPr>
          </w:p>
        </w:tc>
        <w:tc>
          <w:tcPr>
            <w:tcW w:w="2494" w:type="dxa"/>
            <w:vMerge/>
          </w:tcPr>
          <w:p w14:paraId="00F123A9" w14:textId="77777777" w:rsidR="00F745E6" w:rsidRPr="008B6250" w:rsidRDefault="00F745E6" w:rsidP="00F745E6"/>
        </w:tc>
        <w:sdt>
          <w:sdtPr>
            <w:id w:val="16499003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3DF1A91E" w14:textId="77669324" w:rsidR="00F745E6" w:rsidRPr="008B6250" w:rsidRDefault="00F745E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45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7BB69F01" w14:textId="7B011BE5" w:rsidR="00F745E6" w:rsidRPr="008B6250" w:rsidRDefault="00F745E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地域社会の変化・多様化</w:t>
            </w:r>
          </w:p>
        </w:tc>
      </w:tr>
      <w:tr w:rsidR="00F745E6" w:rsidRPr="00A3507C" w14:paraId="77FCFB70" w14:textId="78478224" w:rsidTr="005645D0">
        <w:tc>
          <w:tcPr>
            <w:tcW w:w="2405" w:type="dxa"/>
            <w:vMerge/>
            <w:shd w:val="clear" w:color="auto" w:fill="auto"/>
          </w:tcPr>
          <w:p w14:paraId="580B2DFF" w14:textId="77777777" w:rsidR="00F745E6" w:rsidRPr="00A3507C" w:rsidRDefault="00F745E6" w:rsidP="00A551DC">
            <w:pPr>
              <w:ind w:left="313" w:hanging="284"/>
            </w:pPr>
          </w:p>
        </w:tc>
        <w:tc>
          <w:tcPr>
            <w:tcW w:w="2494" w:type="dxa"/>
            <w:vMerge/>
          </w:tcPr>
          <w:p w14:paraId="3FF06DF9" w14:textId="77777777" w:rsidR="00F745E6" w:rsidRPr="008B6250" w:rsidRDefault="00F745E6" w:rsidP="00F745E6"/>
        </w:tc>
        <w:sdt>
          <w:sdtPr>
            <w:id w:val="178360380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05B7B73D" w14:textId="732E4B7A" w:rsidR="00F745E6" w:rsidRPr="008B6250" w:rsidRDefault="00F745E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B76726" w14:textId="479D43B8" w:rsidR="00F745E6" w:rsidRPr="008B6250" w:rsidRDefault="00F745E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高度生殖医療</w:t>
            </w:r>
          </w:p>
        </w:tc>
        <w:sdt>
          <w:sdtPr>
            <w:id w:val="-19653797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44B8F5D5" w14:textId="653AA972" w:rsidR="00F745E6" w:rsidRPr="008B6250" w:rsidRDefault="00F745E6" w:rsidP="00511C41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szCs w:val="20"/>
                  </w:rPr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nil"/>
            </w:tcBorders>
            <w:vAlign w:val="center"/>
          </w:tcPr>
          <w:p w14:paraId="6A58905E" w14:textId="16837706" w:rsidR="00F745E6" w:rsidRPr="008B6250" w:rsidRDefault="00F745E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貧困、格差</w:t>
            </w:r>
          </w:p>
        </w:tc>
      </w:tr>
      <w:tr w:rsidR="00F745E6" w:rsidRPr="00A3507C" w14:paraId="76318E4D" w14:textId="18D87C40" w:rsidTr="005645D0">
        <w:tc>
          <w:tcPr>
            <w:tcW w:w="2405" w:type="dxa"/>
            <w:vMerge/>
            <w:shd w:val="clear" w:color="auto" w:fill="auto"/>
          </w:tcPr>
          <w:p w14:paraId="5FD38383" w14:textId="77777777" w:rsidR="00F745E6" w:rsidRPr="00A3507C" w:rsidRDefault="00F745E6" w:rsidP="00A551DC">
            <w:pPr>
              <w:ind w:left="313" w:hanging="284"/>
            </w:pPr>
          </w:p>
        </w:tc>
        <w:tc>
          <w:tcPr>
            <w:tcW w:w="2494" w:type="dxa"/>
            <w:vMerge/>
          </w:tcPr>
          <w:p w14:paraId="5069327F" w14:textId="77777777" w:rsidR="00F745E6" w:rsidRPr="008B6250" w:rsidRDefault="00F745E6" w:rsidP="00F745E6"/>
        </w:tc>
        <w:sdt>
          <w:sdtPr>
            <w:id w:val="10064843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6EC32047" w14:textId="060E44AE" w:rsidR="00F745E6" w:rsidRPr="008B6250" w:rsidRDefault="004C5B4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AE09E9B" w14:textId="7E05BC78" w:rsidR="00F745E6" w:rsidRPr="008B6250" w:rsidRDefault="00F745E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社会的弱者</w:t>
            </w:r>
          </w:p>
        </w:tc>
        <w:sdt>
          <w:sdtPr>
            <w:id w:val="-8130283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6AF48881" w14:textId="6C795EF8" w:rsidR="00F745E6" w:rsidRPr="008B6250" w:rsidRDefault="00F745E6" w:rsidP="00511C41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szCs w:val="20"/>
                  </w:rPr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42356F3" w14:textId="073D30E8" w:rsidR="00F745E6" w:rsidRPr="008B6250" w:rsidRDefault="00F745E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虐待</w:t>
            </w:r>
          </w:p>
        </w:tc>
      </w:tr>
      <w:tr w:rsidR="00F745E6" w:rsidRPr="00A3507C" w14:paraId="110E6309" w14:textId="60C8B76E" w:rsidTr="005645D0">
        <w:trPr>
          <w:trHeight w:val="244"/>
        </w:trPr>
        <w:tc>
          <w:tcPr>
            <w:tcW w:w="2405" w:type="dxa"/>
            <w:vMerge w:val="restart"/>
          </w:tcPr>
          <w:p w14:paraId="0C4FCB24" w14:textId="77777777" w:rsidR="00F745E6" w:rsidRPr="00A3507C" w:rsidRDefault="00F745E6" w:rsidP="00A551DC">
            <w:pPr>
              <w:pStyle w:val="a6"/>
              <w:numPr>
                <w:ilvl w:val="0"/>
                <w:numId w:val="1"/>
              </w:numPr>
              <w:ind w:leftChars="0" w:left="313" w:hanging="284"/>
            </w:pPr>
            <w:r w:rsidRPr="00A3507C">
              <w:rPr>
                <w:rFonts w:hint="eastAsia"/>
              </w:rPr>
              <w:t>現代社会における発達支援</w:t>
            </w:r>
          </w:p>
        </w:tc>
        <w:tc>
          <w:tcPr>
            <w:tcW w:w="2494" w:type="dxa"/>
            <w:vMerge w:val="restart"/>
          </w:tcPr>
          <w:p w14:paraId="6C30E3FD" w14:textId="77777777" w:rsidR="00F745E6" w:rsidRPr="008B6250" w:rsidRDefault="00F745E6" w:rsidP="00F745E6"/>
        </w:tc>
        <w:sdt>
          <w:sdtPr>
            <w:id w:val="-47522171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2AA75ECB" w14:textId="0EEA07CB" w:rsidR="00F745E6" w:rsidRPr="008B6250" w:rsidRDefault="00F745E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1EC4B37" w14:textId="1DD714AE" w:rsidR="00F745E6" w:rsidRPr="008B6250" w:rsidRDefault="00F745E6" w:rsidP="00511C41">
            <w:pPr>
              <w:spacing w:line="240" w:lineRule="auto"/>
            </w:pPr>
            <w:r w:rsidRPr="008B6250">
              <w:rPr>
                <w:rFonts w:ascii="ＭＳ 明朝" w:hAnsi="ＭＳ 明朝" w:hint="eastAsia"/>
                <w:szCs w:val="20"/>
              </w:rPr>
              <w:t>人権、子どもの権利</w:t>
            </w:r>
          </w:p>
        </w:tc>
        <w:sdt>
          <w:sdtPr>
            <w:id w:val="-203933645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028274ED" w14:textId="6C0210A6" w:rsidR="00F745E6" w:rsidRPr="008B6250" w:rsidRDefault="00F745E6" w:rsidP="00511C41">
                <w:pPr>
                  <w:spacing w:line="240" w:lineRule="auto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F31F0CC" w14:textId="2645AC17" w:rsidR="00F745E6" w:rsidRPr="008B6250" w:rsidRDefault="00F745E6" w:rsidP="00511C41">
            <w:pPr>
              <w:spacing w:line="240" w:lineRule="auto"/>
            </w:pPr>
            <w:r w:rsidRPr="008B6250">
              <w:rPr>
                <w:rFonts w:ascii="ＭＳ 明朝" w:hAnsi="ＭＳ 明朝" w:hint="eastAsia"/>
                <w:szCs w:val="20"/>
              </w:rPr>
              <w:t>ノーマライゼーション</w:t>
            </w:r>
          </w:p>
        </w:tc>
      </w:tr>
      <w:tr w:rsidR="004C5B46" w:rsidRPr="00A3507C" w14:paraId="3261DFAF" w14:textId="1FAD9AED" w:rsidTr="005645D0">
        <w:tc>
          <w:tcPr>
            <w:tcW w:w="2405" w:type="dxa"/>
            <w:vMerge/>
            <w:shd w:val="clear" w:color="auto" w:fill="auto"/>
          </w:tcPr>
          <w:p w14:paraId="1E569066" w14:textId="77777777" w:rsidR="004C5B46" w:rsidRPr="00A3507C" w:rsidRDefault="004C5B46" w:rsidP="00A551DC">
            <w:pPr>
              <w:ind w:left="313" w:hanging="284"/>
            </w:pPr>
          </w:p>
        </w:tc>
        <w:tc>
          <w:tcPr>
            <w:tcW w:w="2494" w:type="dxa"/>
            <w:vMerge/>
          </w:tcPr>
          <w:p w14:paraId="79EE6721" w14:textId="77777777" w:rsidR="004C5B46" w:rsidRPr="008B6250" w:rsidRDefault="004C5B46" w:rsidP="004C5B46"/>
        </w:tc>
        <w:sdt>
          <w:sdtPr>
            <w:id w:val="-168758671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49F74CAB" w14:textId="5792C9E9" w:rsidR="004C5B46" w:rsidRPr="008B6250" w:rsidRDefault="004C5B4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C70044" w14:textId="5F4EFC12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インクルージョン</w:t>
            </w:r>
          </w:p>
        </w:tc>
        <w:sdt>
          <w:sdtPr>
            <w:id w:val="179000620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97442D9" w14:textId="64F67E76" w:rsidR="004C5B46" w:rsidRPr="008B6250" w:rsidRDefault="004C5B46" w:rsidP="00511C41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szCs w:val="20"/>
                  </w:rPr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nil"/>
            </w:tcBorders>
            <w:vAlign w:val="center"/>
          </w:tcPr>
          <w:p w14:paraId="621D2933" w14:textId="5F5E5260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合理的配慮</w:t>
            </w:r>
          </w:p>
        </w:tc>
      </w:tr>
      <w:tr w:rsidR="00F745E6" w:rsidRPr="00A3507C" w14:paraId="0B96665B" w14:textId="7665156E" w:rsidTr="005645D0">
        <w:tc>
          <w:tcPr>
            <w:tcW w:w="2405" w:type="dxa"/>
            <w:vMerge/>
            <w:shd w:val="clear" w:color="auto" w:fill="auto"/>
          </w:tcPr>
          <w:p w14:paraId="6A845F5D" w14:textId="77777777" w:rsidR="00F745E6" w:rsidRPr="00A3507C" w:rsidRDefault="00F745E6" w:rsidP="00A551DC">
            <w:pPr>
              <w:ind w:left="313" w:hanging="284"/>
            </w:pPr>
          </w:p>
        </w:tc>
        <w:tc>
          <w:tcPr>
            <w:tcW w:w="2494" w:type="dxa"/>
            <w:vMerge/>
            <w:tcBorders>
              <w:bottom w:val="single" w:sz="4" w:space="0" w:color="auto"/>
            </w:tcBorders>
          </w:tcPr>
          <w:p w14:paraId="734B5144" w14:textId="77777777" w:rsidR="00F745E6" w:rsidRPr="008B6250" w:rsidRDefault="00F745E6" w:rsidP="00F745E6"/>
        </w:tc>
        <w:sdt>
          <w:sdtPr>
            <w:id w:val="203268788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2B799FC8" w14:textId="66D1B59B" w:rsidR="00F745E6" w:rsidRPr="008B6250" w:rsidRDefault="00F745E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EDE274C" w14:textId="6A1CF5F0" w:rsidR="00F745E6" w:rsidRPr="008B6250" w:rsidRDefault="00F745E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グローバルな視点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3F1FCA4" w14:textId="77777777" w:rsidR="00F745E6" w:rsidRPr="008B6250" w:rsidRDefault="00F745E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1EF41692" w14:textId="77777777" w:rsidR="00F745E6" w:rsidRPr="008B6250" w:rsidRDefault="00F745E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</w:p>
        </w:tc>
      </w:tr>
      <w:tr w:rsidR="004C5B46" w:rsidRPr="00A3507C" w14:paraId="537D4BA8" w14:textId="35A7D6EC" w:rsidTr="005645D0">
        <w:tc>
          <w:tcPr>
            <w:tcW w:w="2405" w:type="dxa"/>
            <w:vMerge w:val="restart"/>
            <w:shd w:val="clear" w:color="auto" w:fill="auto"/>
          </w:tcPr>
          <w:p w14:paraId="265111BC" w14:textId="3873D8BF" w:rsidR="004C5B46" w:rsidRPr="00A3507C" w:rsidRDefault="004C5B46" w:rsidP="00A551DC">
            <w:pPr>
              <w:pStyle w:val="a6"/>
              <w:numPr>
                <w:ilvl w:val="0"/>
                <w:numId w:val="1"/>
              </w:numPr>
              <w:ind w:leftChars="0" w:left="313" w:hanging="284"/>
            </w:pPr>
            <w:r w:rsidRPr="00A3507C">
              <w:rPr>
                <w:rFonts w:hint="eastAsia"/>
              </w:rPr>
              <w:t>臨床発達支援の基本的視点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</w:tcBorders>
          </w:tcPr>
          <w:p w14:paraId="0F222E58" w14:textId="77777777" w:rsidR="004C5B46" w:rsidRPr="008B6250" w:rsidRDefault="004C5B46" w:rsidP="00F745E6"/>
        </w:tc>
        <w:sdt>
          <w:sdtPr>
            <w:id w:val="74461110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2D589FAA" w14:textId="1A1B2D7A" w:rsidR="004C5B46" w:rsidRPr="008B6250" w:rsidRDefault="004C5B4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2ECFA4C" w14:textId="7424C494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フィールドの中での発達</w:t>
            </w:r>
          </w:p>
        </w:tc>
      </w:tr>
      <w:tr w:rsidR="004C5B46" w:rsidRPr="00A3507C" w14:paraId="22EF82CE" w14:textId="776683E6" w:rsidTr="005645D0">
        <w:tc>
          <w:tcPr>
            <w:tcW w:w="2405" w:type="dxa"/>
            <w:vMerge/>
            <w:shd w:val="clear" w:color="auto" w:fill="auto"/>
          </w:tcPr>
          <w:p w14:paraId="5EF74C1A" w14:textId="77777777" w:rsidR="004C5B46" w:rsidRPr="00A3507C" w:rsidRDefault="004C5B46" w:rsidP="00A551DC">
            <w:pPr>
              <w:ind w:left="313" w:hanging="284"/>
            </w:pPr>
          </w:p>
        </w:tc>
        <w:tc>
          <w:tcPr>
            <w:tcW w:w="2494" w:type="dxa"/>
            <w:vMerge/>
          </w:tcPr>
          <w:p w14:paraId="502F7429" w14:textId="77777777" w:rsidR="004C5B46" w:rsidRPr="008B6250" w:rsidRDefault="004C5B46" w:rsidP="004C5B46"/>
        </w:tc>
        <w:sdt>
          <w:sdtPr>
            <w:id w:val="106275784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47882641" w14:textId="4C33C8A5" w:rsidR="004C5B46" w:rsidRPr="008B6250" w:rsidRDefault="004C5B4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8E0F58" w14:textId="3CC56AA8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包括的視点</w:t>
            </w:r>
          </w:p>
        </w:tc>
        <w:sdt>
          <w:sdtPr>
            <w:id w:val="-21327673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F06F313" w14:textId="07781178" w:rsidR="004C5B46" w:rsidRPr="008B6250" w:rsidRDefault="004C5B46" w:rsidP="00511C41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szCs w:val="20"/>
                  </w:rPr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nil"/>
            </w:tcBorders>
            <w:vAlign w:val="center"/>
          </w:tcPr>
          <w:p w14:paraId="32DF0791" w14:textId="2442E703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心理学的アプローチ</w:t>
            </w:r>
          </w:p>
        </w:tc>
      </w:tr>
      <w:tr w:rsidR="004C5B46" w:rsidRPr="00A3507C" w14:paraId="6AB13F68" w14:textId="58259E6F" w:rsidTr="005645D0">
        <w:tc>
          <w:tcPr>
            <w:tcW w:w="2405" w:type="dxa"/>
            <w:vMerge/>
            <w:shd w:val="clear" w:color="auto" w:fill="auto"/>
          </w:tcPr>
          <w:p w14:paraId="519106AB" w14:textId="77777777" w:rsidR="004C5B46" w:rsidRPr="00A3507C" w:rsidRDefault="004C5B46" w:rsidP="00A551DC">
            <w:pPr>
              <w:ind w:left="313" w:hanging="284"/>
            </w:pPr>
          </w:p>
        </w:tc>
        <w:tc>
          <w:tcPr>
            <w:tcW w:w="2494" w:type="dxa"/>
            <w:vMerge/>
            <w:tcBorders>
              <w:bottom w:val="single" w:sz="4" w:space="0" w:color="auto"/>
            </w:tcBorders>
          </w:tcPr>
          <w:p w14:paraId="43B99E98" w14:textId="77777777" w:rsidR="004C5B46" w:rsidRPr="008B6250" w:rsidRDefault="004C5B46" w:rsidP="004C5B46"/>
        </w:tc>
        <w:sdt>
          <w:sdtPr>
            <w:id w:val="15789091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43060A34" w14:textId="5E44E930" w:rsidR="004C5B46" w:rsidRPr="008B6250" w:rsidRDefault="004C5B4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F848A10" w14:textId="4114AEE4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教育工学的アプローチ</w:t>
            </w:r>
          </w:p>
        </w:tc>
        <w:sdt>
          <w:sdtPr>
            <w:id w:val="143594107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3329352F" w14:textId="2E143C27" w:rsidR="004C5B46" w:rsidRPr="008B6250" w:rsidRDefault="004C5B46" w:rsidP="00511C41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szCs w:val="20"/>
                  </w:rPr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63BE337" w14:textId="59547431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医学的アプローチ</w:t>
            </w:r>
          </w:p>
        </w:tc>
      </w:tr>
      <w:tr w:rsidR="004C5B46" w:rsidRPr="00A3507C" w14:paraId="10A0EA97" w14:textId="77777777" w:rsidTr="005645D0">
        <w:tc>
          <w:tcPr>
            <w:tcW w:w="2405" w:type="dxa"/>
            <w:vMerge w:val="restart"/>
            <w:shd w:val="clear" w:color="auto" w:fill="auto"/>
          </w:tcPr>
          <w:p w14:paraId="560D497A" w14:textId="77777777" w:rsidR="004C5B46" w:rsidRPr="00A3507C" w:rsidRDefault="004C5B46" w:rsidP="00A551DC">
            <w:pPr>
              <w:pStyle w:val="a6"/>
              <w:numPr>
                <w:ilvl w:val="0"/>
                <w:numId w:val="1"/>
              </w:numPr>
              <w:ind w:leftChars="0" w:left="313" w:hanging="284"/>
            </w:pPr>
            <w:r w:rsidRPr="00A3507C">
              <w:rPr>
                <w:rFonts w:hint="eastAsia"/>
              </w:rPr>
              <w:t>臨床発達心理学的アセスメント</w:t>
            </w:r>
          </w:p>
          <w:p w14:paraId="47B3BAF9" w14:textId="77777777" w:rsidR="004C5B46" w:rsidRPr="00A3507C" w:rsidRDefault="004C5B46" w:rsidP="00A551DC">
            <w:pPr>
              <w:ind w:left="313" w:hanging="284"/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</w:tcBorders>
          </w:tcPr>
          <w:p w14:paraId="5518C703" w14:textId="77777777" w:rsidR="004C5B46" w:rsidRPr="008B6250" w:rsidRDefault="004C5B46" w:rsidP="004C5B46"/>
        </w:tc>
        <w:sdt>
          <w:sdtPr>
            <w:id w:val="34267029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32978ECA" w14:textId="04D1B912" w:rsidR="004C5B46" w:rsidRPr="008B6250" w:rsidRDefault="004C5B4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6D091614" w14:textId="0E77511A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フォーマルアセスメントとインフォーマルアセスメント</w:t>
            </w:r>
          </w:p>
        </w:tc>
      </w:tr>
      <w:tr w:rsidR="004C5B46" w:rsidRPr="00A3507C" w14:paraId="1419FD65" w14:textId="77777777" w:rsidTr="005645D0">
        <w:tc>
          <w:tcPr>
            <w:tcW w:w="2405" w:type="dxa"/>
            <w:vMerge/>
            <w:shd w:val="clear" w:color="auto" w:fill="auto"/>
          </w:tcPr>
          <w:p w14:paraId="710387EE" w14:textId="77777777" w:rsidR="004C5B46" w:rsidRPr="00A3507C" w:rsidRDefault="004C5B46" w:rsidP="00A551DC">
            <w:pPr>
              <w:ind w:left="313" w:hanging="284"/>
            </w:pPr>
          </w:p>
        </w:tc>
        <w:tc>
          <w:tcPr>
            <w:tcW w:w="2494" w:type="dxa"/>
            <w:vMerge/>
          </w:tcPr>
          <w:p w14:paraId="2F82A482" w14:textId="77777777" w:rsidR="004C5B46" w:rsidRPr="008B6250" w:rsidRDefault="004C5B46" w:rsidP="004C5B46"/>
        </w:tc>
        <w:sdt>
          <w:sdtPr>
            <w:id w:val="-11044615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41EDCA32" w14:textId="433E3289" w:rsidR="004C5B46" w:rsidRPr="008B6250" w:rsidRDefault="004C5B4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45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7E0EAD44" w14:textId="126F071F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アセスメントの進め方</w:t>
            </w:r>
          </w:p>
        </w:tc>
      </w:tr>
      <w:tr w:rsidR="004C5B46" w:rsidRPr="00A3507C" w14:paraId="40BF5C8F" w14:textId="77777777" w:rsidTr="005645D0">
        <w:tc>
          <w:tcPr>
            <w:tcW w:w="2405" w:type="dxa"/>
            <w:vMerge/>
            <w:shd w:val="clear" w:color="auto" w:fill="auto"/>
          </w:tcPr>
          <w:p w14:paraId="2DE7C748" w14:textId="77777777" w:rsidR="004C5B46" w:rsidRPr="00A3507C" w:rsidRDefault="004C5B46" w:rsidP="00A551DC">
            <w:pPr>
              <w:ind w:left="313" w:hanging="284"/>
            </w:pPr>
          </w:p>
        </w:tc>
        <w:tc>
          <w:tcPr>
            <w:tcW w:w="2494" w:type="dxa"/>
            <w:vMerge/>
            <w:tcBorders>
              <w:bottom w:val="single" w:sz="4" w:space="0" w:color="auto"/>
            </w:tcBorders>
          </w:tcPr>
          <w:p w14:paraId="2FD4EE17" w14:textId="77777777" w:rsidR="004C5B46" w:rsidRPr="008B6250" w:rsidRDefault="004C5B46" w:rsidP="004C5B46"/>
        </w:tc>
        <w:sdt>
          <w:sdtPr>
            <w:id w:val="173990264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16BEA3E4" w14:textId="45D9EE12" w:rsidR="004C5B46" w:rsidRPr="008B6250" w:rsidRDefault="004C5B4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26059F5C" w14:textId="4870FE56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アセスメントと支援の関係</w:t>
            </w:r>
          </w:p>
        </w:tc>
      </w:tr>
      <w:tr w:rsidR="004C5B46" w:rsidRPr="00A3507C" w14:paraId="792CCFB2" w14:textId="77777777" w:rsidTr="005645D0">
        <w:tc>
          <w:tcPr>
            <w:tcW w:w="2405" w:type="dxa"/>
            <w:vMerge w:val="restart"/>
            <w:shd w:val="clear" w:color="auto" w:fill="auto"/>
          </w:tcPr>
          <w:p w14:paraId="027765D1" w14:textId="701E9328" w:rsidR="004C5B46" w:rsidRPr="00A3507C" w:rsidRDefault="004C5B46" w:rsidP="00A551DC">
            <w:pPr>
              <w:pStyle w:val="a6"/>
              <w:numPr>
                <w:ilvl w:val="0"/>
                <w:numId w:val="1"/>
              </w:numPr>
              <w:ind w:leftChars="0" w:left="313" w:hanging="284"/>
            </w:pPr>
            <w:r w:rsidRPr="00A3507C">
              <w:rPr>
                <w:rFonts w:hint="eastAsia"/>
              </w:rPr>
              <w:t>医学的情報とその利用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</w:tcBorders>
          </w:tcPr>
          <w:p w14:paraId="3989BDD2" w14:textId="77777777" w:rsidR="004C5B46" w:rsidRPr="008B6250" w:rsidRDefault="004C5B46" w:rsidP="004C5B46"/>
        </w:tc>
        <w:sdt>
          <w:sdtPr>
            <w:id w:val="-145771183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7443F249" w14:textId="26077327" w:rsidR="004C5B46" w:rsidRPr="008B6250" w:rsidRDefault="004C5B4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138C010" w14:textId="31DA0D6C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診断基準</w:t>
            </w:r>
          </w:p>
        </w:tc>
      </w:tr>
      <w:tr w:rsidR="004C5B46" w:rsidRPr="00A3507C" w14:paraId="7B25AB0F" w14:textId="77777777" w:rsidTr="005645D0">
        <w:tc>
          <w:tcPr>
            <w:tcW w:w="2405" w:type="dxa"/>
            <w:vMerge/>
            <w:shd w:val="clear" w:color="auto" w:fill="auto"/>
          </w:tcPr>
          <w:p w14:paraId="26599FEA" w14:textId="77777777" w:rsidR="004C5B46" w:rsidRPr="00A3507C" w:rsidRDefault="004C5B46" w:rsidP="00A551DC">
            <w:pPr>
              <w:ind w:left="313" w:hanging="284"/>
            </w:pPr>
          </w:p>
        </w:tc>
        <w:tc>
          <w:tcPr>
            <w:tcW w:w="2494" w:type="dxa"/>
            <w:vMerge/>
            <w:tcBorders>
              <w:bottom w:val="single" w:sz="4" w:space="0" w:color="auto"/>
            </w:tcBorders>
          </w:tcPr>
          <w:p w14:paraId="57588DA0" w14:textId="77777777" w:rsidR="004C5B46" w:rsidRPr="008B6250" w:rsidRDefault="004C5B46" w:rsidP="004C5B46"/>
        </w:tc>
        <w:sdt>
          <w:sdtPr>
            <w:id w:val="22981624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7B3E271C" w14:textId="475D9402" w:rsidR="004C5B46" w:rsidRPr="008B6250" w:rsidRDefault="004C5B4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E6671B9" w14:textId="1541BC75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障害の医学的基礎（先天性異常，周産期の問題，後天的問題，精神的疾患）</w:t>
            </w:r>
          </w:p>
        </w:tc>
      </w:tr>
      <w:tr w:rsidR="004C5B46" w:rsidRPr="00A3507C" w14:paraId="27DDA278" w14:textId="77777777" w:rsidTr="005645D0">
        <w:tc>
          <w:tcPr>
            <w:tcW w:w="2405" w:type="dxa"/>
            <w:vMerge w:val="restart"/>
            <w:shd w:val="clear" w:color="auto" w:fill="auto"/>
          </w:tcPr>
          <w:p w14:paraId="6B74B32B" w14:textId="77777777" w:rsidR="004C5B46" w:rsidRPr="00A3507C" w:rsidRDefault="004C5B46" w:rsidP="00A551DC">
            <w:pPr>
              <w:pStyle w:val="a6"/>
              <w:numPr>
                <w:ilvl w:val="0"/>
                <w:numId w:val="1"/>
              </w:numPr>
              <w:ind w:leftChars="0" w:left="313" w:hanging="284"/>
            </w:pPr>
            <w:r w:rsidRPr="00A3507C">
              <w:rPr>
                <w:rFonts w:hint="eastAsia"/>
              </w:rPr>
              <w:t>支援活動の展開</w:t>
            </w:r>
          </w:p>
          <w:p w14:paraId="6EE3E0A8" w14:textId="77777777" w:rsidR="004C5B46" w:rsidRPr="00A3507C" w:rsidRDefault="004C5B46" w:rsidP="00A551DC">
            <w:pPr>
              <w:ind w:left="313" w:hanging="284"/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</w:tcBorders>
          </w:tcPr>
          <w:p w14:paraId="372E7FBF" w14:textId="77777777" w:rsidR="004C5B46" w:rsidRPr="008B6250" w:rsidRDefault="004C5B46" w:rsidP="004C5B46"/>
        </w:tc>
        <w:sdt>
          <w:sdtPr>
            <w:id w:val="-67057371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0DE79FD3" w14:textId="3EB77D91" w:rsidR="004C5B46" w:rsidRPr="008B6250" w:rsidRDefault="004C5B4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1D7EE32B" w14:textId="5BB9DA7C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アセスメントから支援までの流れ</w:t>
            </w:r>
          </w:p>
        </w:tc>
      </w:tr>
      <w:tr w:rsidR="004C5B46" w:rsidRPr="00A3507C" w14:paraId="6208EABB" w14:textId="0A18C640" w:rsidTr="005645D0">
        <w:tc>
          <w:tcPr>
            <w:tcW w:w="2405" w:type="dxa"/>
            <w:vMerge/>
            <w:shd w:val="clear" w:color="auto" w:fill="auto"/>
          </w:tcPr>
          <w:p w14:paraId="0942AB88" w14:textId="77777777" w:rsidR="004C5B46" w:rsidRPr="00A3507C" w:rsidRDefault="004C5B46" w:rsidP="004C5B46"/>
        </w:tc>
        <w:tc>
          <w:tcPr>
            <w:tcW w:w="2494" w:type="dxa"/>
            <w:vMerge/>
          </w:tcPr>
          <w:p w14:paraId="5DBB44AA" w14:textId="77777777" w:rsidR="004C5B46" w:rsidRPr="008B6250" w:rsidRDefault="004C5B46" w:rsidP="004C5B46"/>
        </w:tc>
        <w:sdt>
          <w:sdtPr>
            <w:id w:val="108535061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744619CD" w14:textId="2A40F194" w:rsidR="004C5B46" w:rsidRPr="008B6250" w:rsidRDefault="004C5B4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69FC83" w14:textId="00E0153C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szCs w:val="20"/>
              </w:rPr>
              <w:t>PDCA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3C0E56" w14:textId="77777777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</w:tcBorders>
            <w:vAlign w:val="center"/>
          </w:tcPr>
          <w:p w14:paraId="737A4383" w14:textId="77777777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</w:p>
        </w:tc>
      </w:tr>
      <w:tr w:rsidR="004C5B46" w:rsidRPr="00A3507C" w14:paraId="190ECEC4" w14:textId="7B160566" w:rsidTr="005645D0">
        <w:tc>
          <w:tcPr>
            <w:tcW w:w="2405" w:type="dxa"/>
            <w:vMerge/>
            <w:shd w:val="clear" w:color="auto" w:fill="auto"/>
          </w:tcPr>
          <w:p w14:paraId="36850608" w14:textId="77777777" w:rsidR="004C5B46" w:rsidRPr="00A3507C" w:rsidRDefault="004C5B46" w:rsidP="004C5B46"/>
        </w:tc>
        <w:tc>
          <w:tcPr>
            <w:tcW w:w="2494" w:type="dxa"/>
            <w:vMerge/>
          </w:tcPr>
          <w:p w14:paraId="284533DB" w14:textId="77777777" w:rsidR="004C5B46" w:rsidRPr="008B6250" w:rsidRDefault="004C5B46" w:rsidP="004C5B46"/>
        </w:tc>
        <w:sdt>
          <w:sdtPr>
            <w:id w:val="82209592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01E30EF6" w14:textId="2C0500D7" w:rsidR="004C5B46" w:rsidRPr="008B6250" w:rsidRDefault="004C5B4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6CC6AD" w14:textId="2F9B5B57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支援計画</w:t>
            </w:r>
          </w:p>
        </w:tc>
        <w:sdt>
          <w:sdtPr>
            <w:id w:val="-137600426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7612A01F" w14:textId="4F2B48F3" w:rsidR="004C5B46" w:rsidRPr="008B6250" w:rsidRDefault="004C5B46" w:rsidP="00511C41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szCs w:val="20"/>
                  </w:rPr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nil"/>
            </w:tcBorders>
            <w:vAlign w:val="center"/>
          </w:tcPr>
          <w:p w14:paraId="16DA249A" w14:textId="4A9A7CC0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支援仮説</w:t>
            </w:r>
          </w:p>
        </w:tc>
      </w:tr>
      <w:tr w:rsidR="004C5B46" w:rsidRPr="00A3507C" w14:paraId="71DD0914" w14:textId="5A81B1E5" w:rsidTr="005645D0">
        <w:tc>
          <w:tcPr>
            <w:tcW w:w="2405" w:type="dxa"/>
            <w:vMerge/>
            <w:shd w:val="clear" w:color="auto" w:fill="auto"/>
          </w:tcPr>
          <w:p w14:paraId="7E7F024E" w14:textId="77777777" w:rsidR="004C5B46" w:rsidRPr="00A3507C" w:rsidRDefault="004C5B46" w:rsidP="004C5B46"/>
        </w:tc>
        <w:tc>
          <w:tcPr>
            <w:tcW w:w="2494" w:type="dxa"/>
            <w:vMerge/>
            <w:tcBorders>
              <w:bottom w:val="single" w:sz="4" w:space="0" w:color="auto"/>
            </w:tcBorders>
          </w:tcPr>
          <w:p w14:paraId="6988557B" w14:textId="77777777" w:rsidR="004C5B46" w:rsidRPr="008B6250" w:rsidRDefault="004C5B46" w:rsidP="004C5B46"/>
        </w:tc>
        <w:sdt>
          <w:sdtPr>
            <w:id w:val="-192348191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2E44464C" w14:textId="064A4D0A" w:rsidR="004C5B46" w:rsidRPr="008B6250" w:rsidRDefault="004C5B4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E99EB19" w14:textId="6B7A32ED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支援目標</w:t>
            </w:r>
          </w:p>
        </w:tc>
        <w:sdt>
          <w:sdtPr>
            <w:id w:val="-124795590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2179798D" w14:textId="4A53C15F" w:rsidR="004C5B46" w:rsidRPr="008B6250" w:rsidRDefault="004C5B46" w:rsidP="00511C41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szCs w:val="20"/>
                  </w:rPr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C928179" w14:textId="0A2E46D6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事後評価</w:t>
            </w:r>
          </w:p>
        </w:tc>
      </w:tr>
      <w:tr w:rsidR="004C5B46" w:rsidRPr="00A3507C" w14:paraId="5AA6254E" w14:textId="77777777" w:rsidTr="005645D0">
        <w:trPr>
          <w:trHeight w:val="88"/>
        </w:trPr>
        <w:tc>
          <w:tcPr>
            <w:tcW w:w="2405" w:type="dxa"/>
            <w:vMerge w:val="restart"/>
            <w:shd w:val="clear" w:color="auto" w:fill="auto"/>
          </w:tcPr>
          <w:p w14:paraId="1A6448ED" w14:textId="77777777" w:rsidR="004C5B46" w:rsidRPr="00A3507C" w:rsidRDefault="004C5B46" w:rsidP="004C5B46">
            <w:pPr>
              <w:pStyle w:val="a6"/>
              <w:numPr>
                <w:ilvl w:val="0"/>
                <w:numId w:val="1"/>
              </w:numPr>
              <w:ind w:leftChars="0"/>
            </w:pPr>
            <w:r w:rsidRPr="00A3507C">
              <w:rPr>
                <w:rFonts w:hint="eastAsia"/>
              </w:rPr>
              <w:t>支援におけるコミュニケーション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</w:tcBorders>
          </w:tcPr>
          <w:p w14:paraId="144E5B15" w14:textId="77777777" w:rsidR="004C5B46" w:rsidRPr="008B6250" w:rsidRDefault="004C5B46" w:rsidP="004C5B46"/>
        </w:tc>
        <w:sdt>
          <w:sdtPr>
            <w:id w:val="-72652122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1D08E3D6" w14:textId="71796283" w:rsidR="004C5B46" w:rsidRPr="008B6250" w:rsidRDefault="004C5B4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79194CD9" w14:textId="3CA51512" w:rsidR="004C5B46" w:rsidRPr="008B6250" w:rsidRDefault="004C5B46" w:rsidP="00511C41">
            <w:pPr>
              <w:spacing w:line="240" w:lineRule="auto"/>
            </w:pPr>
            <w:r w:rsidRPr="008B6250">
              <w:rPr>
                <w:rFonts w:ascii="ＭＳ 明朝" w:hAnsi="ＭＳ 明朝" w:hint="eastAsia"/>
                <w:szCs w:val="20"/>
              </w:rPr>
              <w:t>コミュニケーションの基本</w:t>
            </w:r>
          </w:p>
        </w:tc>
      </w:tr>
      <w:tr w:rsidR="004C5B46" w:rsidRPr="00A3507C" w14:paraId="3C464723" w14:textId="0A53E28C" w:rsidTr="005645D0">
        <w:tc>
          <w:tcPr>
            <w:tcW w:w="2405" w:type="dxa"/>
            <w:vMerge/>
            <w:shd w:val="clear" w:color="auto" w:fill="auto"/>
          </w:tcPr>
          <w:p w14:paraId="3E22B979" w14:textId="77777777" w:rsidR="004C5B46" w:rsidRPr="00A3507C" w:rsidRDefault="004C5B46" w:rsidP="004C5B46"/>
        </w:tc>
        <w:tc>
          <w:tcPr>
            <w:tcW w:w="2494" w:type="dxa"/>
            <w:vMerge/>
            <w:tcBorders>
              <w:bottom w:val="single" w:sz="4" w:space="0" w:color="auto"/>
            </w:tcBorders>
          </w:tcPr>
          <w:p w14:paraId="5532275B" w14:textId="77777777" w:rsidR="004C5B46" w:rsidRPr="008B6250" w:rsidRDefault="004C5B46" w:rsidP="004C5B46"/>
        </w:tc>
        <w:sdt>
          <w:sdtPr>
            <w:id w:val="-131640607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001CA415" w14:textId="504FF7B4" w:rsidR="004C5B46" w:rsidRPr="008B6250" w:rsidRDefault="004C5B4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EDC1609" w14:textId="26DE8949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面接技法</w:t>
            </w:r>
          </w:p>
        </w:tc>
        <w:sdt>
          <w:sdtPr>
            <w:id w:val="196870356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62EFA1FB" w14:textId="13F2FA72" w:rsidR="004C5B46" w:rsidRPr="008B6250" w:rsidRDefault="004C5B46" w:rsidP="00511C41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szCs w:val="20"/>
                  </w:rPr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F26D419" w14:textId="6B7E9B30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面接から支援</w:t>
            </w:r>
          </w:p>
        </w:tc>
      </w:tr>
      <w:tr w:rsidR="004C5B46" w:rsidRPr="00A3507C" w14:paraId="771E93A7" w14:textId="1C1908FD" w:rsidTr="005645D0">
        <w:tc>
          <w:tcPr>
            <w:tcW w:w="2405" w:type="dxa"/>
            <w:vMerge w:val="restart"/>
            <w:shd w:val="clear" w:color="auto" w:fill="auto"/>
          </w:tcPr>
          <w:p w14:paraId="12E611F1" w14:textId="77777777" w:rsidR="004C5B46" w:rsidRPr="00A3507C" w:rsidRDefault="004C5B46" w:rsidP="004C5B46">
            <w:pPr>
              <w:pStyle w:val="a6"/>
              <w:numPr>
                <w:ilvl w:val="0"/>
                <w:numId w:val="1"/>
              </w:numPr>
              <w:ind w:leftChars="0"/>
            </w:pPr>
            <w:r w:rsidRPr="00A3507C">
              <w:rPr>
                <w:rFonts w:hint="eastAsia"/>
              </w:rPr>
              <w:t>臨床発達支援の基本的技法</w:t>
            </w:r>
          </w:p>
          <w:p w14:paraId="160826B6" w14:textId="77777777" w:rsidR="004C5B46" w:rsidRPr="00A3507C" w:rsidRDefault="004C5B46" w:rsidP="004C5B46"/>
        </w:tc>
        <w:tc>
          <w:tcPr>
            <w:tcW w:w="2494" w:type="dxa"/>
            <w:vMerge w:val="restart"/>
            <w:tcBorders>
              <w:top w:val="single" w:sz="4" w:space="0" w:color="auto"/>
            </w:tcBorders>
          </w:tcPr>
          <w:p w14:paraId="51C1DF1F" w14:textId="77777777" w:rsidR="004C5B46" w:rsidRPr="008B6250" w:rsidRDefault="004C5B46" w:rsidP="004C5B46"/>
        </w:tc>
        <w:sdt>
          <w:sdtPr>
            <w:id w:val="139285184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15997B49" w14:textId="4F1C656E" w:rsidR="004C5B46" w:rsidRPr="008B6250" w:rsidRDefault="004C5B4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C7413E" w14:textId="701BCCAA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発達論的アプローチ</w:t>
            </w:r>
          </w:p>
        </w:tc>
        <w:sdt>
          <w:sdtPr>
            <w:id w:val="51750590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6F5640C5" w14:textId="5B7D4476" w:rsidR="004C5B46" w:rsidRPr="008B6250" w:rsidRDefault="004C5B46" w:rsidP="00511C41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szCs w:val="20"/>
                  </w:rPr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77AA370" w14:textId="6FB84B3D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関係論的アプローチ</w:t>
            </w:r>
          </w:p>
        </w:tc>
      </w:tr>
      <w:tr w:rsidR="004C5B46" w:rsidRPr="00A3507C" w14:paraId="679142E9" w14:textId="3B9BBC4D" w:rsidTr="005645D0">
        <w:tc>
          <w:tcPr>
            <w:tcW w:w="2405" w:type="dxa"/>
            <w:vMerge/>
            <w:shd w:val="clear" w:color="auto" w:fill="auto"/>
          </w:tcPr>
          <w:p w14:paraId="01502698" w14:textId="77777777" w:rsidR="004C5B46" w:rsidRPr="00A3507C" w:rsidRDefault="004C5B46" w:rsidP="004C5B46"/>
        </w:tc>
        <w:tc>
          <w:tcPr>
            <w:tcW w:w="2494" w:type="dxa"/>
            <w:vMerge/>
          </w:tcPr>
          <w:p w14:paraId="7AE54F5C" w14:textId="77777777" w:rsidR="004C5B46" w:rsidRPr="008B6250" w:rsidRDefault="004C5B46" w:rsidP="004C5B46"/>
        </w:tc>
        <w:sdt>
          <w:sdtPr>
            <w:id w:val="141551482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4A227AD4" w14:textId="1F22405A" w:rsidR="004C5B46" w:rsidRPr="008B6250" w:rsidRDefault="004C5B4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6E2514" w14:textId="6BA82619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行動論的アプローチ</w:t>
            </w:r>
          </w:p>
        </w:tc>
        <w:sdt>
          <w:sdtPr>
            <w:id w:val="148378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C535E68" w14:textId="7131541A" w:rsidR="004C5B46" w:rsidRPr="008B6250" w:rsidRDefault="004C5B46" w:rsidP="00511C41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szCs w:val="20"/>
                  </w:rPr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nil"/>
            </w:tcBorders>
            <w:vAlign w:val="center"/>
          </w:tcPr>
          <w:p w14:paraId="6093A698" w14:textId="6FFC36B5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コンサルテーション</w:t>
            </w:r>
          </w:p>
        </w:tc>
      </w:tr>
      <w:tr w:rsidR="004C5B46" w:rsidRPr="00A3507C" w14:paraId="1F51DC22" w14:textId="77777777" w:rsidTr="005645D0">
        <w:tc>
          <w:tcPr>
            <w:tcW w:w="2405" w:type="dxa"/>
            <w:vMerge/>
            <w:shd w:val="clear" w:color="auto" w:fill="auto"/>
          </w:tcPr>
          <w:p w14:paraId="434B09BE" w14:textId="77777777" w:rsidR="004C5B46" w:rsidRPr="00A3507C" w:rsidRDefault="004C5B46" w:rsidP="004C5B46"/>
        </w:tc>
        <w:tc>
          <w:tcPr>
            <w:tcW w:w="2494" w:type="dxa"/>
            <w:vMerge/>
            <w:tcBorders>
              <w:bottom w:val="single" w:sz="4" w:space="0" w:color="auto"/>
            </w:tcBorders>
          </w:tcPr>
          <w:p w14:paraId="30C19F95" w14:textId="77777777" w:rsidR="004C5B46" w:rsidRPr="008B6250" w:rsidRDefault="004C5B46" w:rsidP="004C5B46"/>
        </w:tc>
        <w:sdt>
          <w:sdtPr>
            <w:id w:val="-25259308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0F13DDA4" w14:textId="13E20E9C" w:rsidR="004C5B46" w:rsidRPr="008B6250" w:rsidRDefault="004C5B46" w:rsidP="00511C41">
                <w:pPr>
                  <w:ind w:left="178" w:hanging="178"/>
                </w:pPr>
                <w:r w:rsidRPr="008B625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3751FCD" w14:textId="6E5960C5" w:rsidR="004C5B46" w:rsidRPr="008B6250" w:rsidRDefault="004C5B46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szCs w:val="20"/>
              </w:rPr>
            </w:pPr>
            <w:r w:rsidRPr="008B6250">
              <w:rPr>
                <w:rFonts w:ascii="ＭＳ 明朝" w:hAnsi="ＭＳ 明朝" w:hint="eastAsia"/>
                <w:szCs w:val="20"/>
              </w:rPr>
              <w:t>カウンセリング等、具体的なプログラムや支援方法</w:t>
            </w:r>
          </w:p>
        </w:tc>
      </w:tr>
      <w:tr w:rsidR="005645D0" w:rsidRPr="00A3507C" w14:paraId="6C68D663" w14:textId="3B4A1430" w:rsidTr="005645D0">
        <w:tc>
          <w:tcPr>
            <w:tcW w:w="2405" w:type="dxa"/>
            <w:vMerge w:val="restart"/>
            <w:shd w:val="clear" w:color="auto" w:fill="auto"/>
          </w:tcPr>
          <w:p w14:paraId="530CD4F8" w14:textId="0E41CAF3" w:rsidR="005645D0" w:rsidRPr="00A3507C" w:rsidRDefault="005645D0" w:rsidP="004C5B46">
            <w:pPr>
              <w:pStyle w:val="a6"/>
              <w:numPr>
                <w:ilvl w:val="0"/>
                <w:numId w:val="1"/>
              </w:numPr>
              <w:ind w:leftChars="0"/>
            </w:pPr>
            <w:r w:rsidRPr="00A3507C">
              <w:rPr>
                <w:rFonts w:hint="eastAsia"/>
              </w:rPr>
              <w:t>実践研究・事例研究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</w:tcBorders>
          </w:tcPr>
          <w:p w14:paraId="2E531B57" w14:textId="77777777" w:rsidR="005645D0" w:rsidRPr="00A3507C" w:rsidRDefault="005645D0" w:rsidP="004C5B46"/>
        </w:tc>
        <w:sdt>
          <w:sdtPr>
            <w:id w:val="-99526043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454CAC00" w14:textId="4041E271" w:rsidR="005645D0" w:rsidRPr="00A3507C" w:rsidRDefault="005645D0" w:rsidP="00511C41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0313FC9" w14:textId="75E24BC4" w:rsidR="005645D0" w:rsidRDefault="005645D0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Cs w:val="20"/>
              </w:rPr>
              <w:t>実践研究の方法</w:t>
            </w:r>
          </w:p>
        </w:tc>
        <w:sdt>
          <w:sdtPr>
            <w:id w:val="196615643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4A3E383F" w14:textId="3207DB3B" w:rsidR="005645D0" w:rsidRDefault="005645D0" w:rsidP="00511C41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23F55A71" w14:textId="72723D93" w:rsidR="005645D0" w:rsidRDefault="005645D0" w:rsidP="00511C41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Cs w:val="20"/>
              </w:rPr>
              <w:t>アクションリサーチ</w:t>
            </w:r>
          </w:p>
        </w:tc>
      </w:tr>
      <w:tr w:rsidR="005645D0" w:rsidRPr="00A3507C" w14:paraId="59834E46" w14:textId="77777777" w:rsidTr="005645D0">
        <w:tc>
          <w:tcPr>
            <w:tcW w:w="2405" w:type="dxa"/>
            <w:vMerge/>
            <w:shd w:val="clear" w:color="auto" w:fill="auto"/>
          </w:tcPr>
          <w:p w14:paraId="5F5B53B6" w14:textId="77777777" w:rsidR="005645D0" w:rsidRPr="00A3507C" w:rsidRDefault="005645D0" w:rsidP="005645D0">
            <w:pPr>
              <w:pStyle w:val="a6"/>
              <w:numPr>
                <w:ilvl w:val="0"/>
                <w:numId w:val="1"/>
              </w:numPr>
              <w:ind w:leftChars="0"/>
            </w:pPr>
          </w:p>
        </w:tc>
        <w:tc>
          <w:tcPr>
            <w:tcW w:w="2494" w:type="dxa"/>
            <w:vMerge/>
          </w:tcPr>
          <w:p w14:paraId="4DA7660E" w14:textId="77777777" w:rsidR="005645D0" w:rsidRPr="00A3507C" w:rsidRDefault="005645D0" w:rsidP="005645D0"/>
        </w:tc>
        <w:sdt>
          <w:sdtPr>
            <w:id w:val="184728405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2A02F803" w14:textId="50006CBF" w:rsidR="005645D0" w:rsidRDefault="00E169FF" w:rsidP="005645D0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EF14529" w14:textId="191DAAEE" w:rsidR="005645D0" w:rsidRDefault="005645D0" w:rsidP="005645D0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Cs w:val="20"/>
              </w:rPr>
              <w:t>研究のまとめ方</w:t>
            </w:r>
          </w:p>
        </w:tc>
        <w:sdt>
          <w:sdtPr>
            <w:id w:val="53616555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18F706F8" w14:textId="223325A2" w:rsidR="005645D0" w:rsidRDefault="005645D0" w:rsidP="005645D0">
                <w:pPr>
                  <w:overflowPunct/>
                  <w:topLinePunct w:val="0"/>
                  <w:adjustRightInd/>
                  <w:spacing w:line="240" w:lineRule="auto"/>
                  <w:textAlignment w:val="auto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57D32019" w14:textId="1F378208" w:rsidR="005645D0" w:rsidRDefault="005645D0" w:rsidP="005645D0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Cs w:val="20"/>
              </w:rPr>
              <w:t>研究上の倫理的配慮</w:t>
            </w:r>
          </w:p>
        </w:tc>
      </w:tr>
    </w:tbl>
    <w:p w14:paraId="46034167" w14:textId="502C7EB9" w:rsidR="00033E58" w:rsidRPr="00A3507C" w:rsidRDefault="0003386B" w:rsidP="00033E58">
      <w:pPr>
        <w:spacing w:line="240" w:lineRule="auto"/>
        <w:ind w:rightChars="120" w:right="240"/>
        <w:rPr>
          <w:rFonts w:ascii="ＭＳ ゴシック" w:eastAsia="ＭＳ ゴシック" w:hAnsi="ＭＳ ゴシック"/>
          <w:b/>
          <w:szCs w:val="20"/>
        </w:rPr>
      </w:pPr>
      <w:r>
        <w:rPr>
          <w:rFonts w:ascii="ＭＳ ゴシック" w:eastAsia="ＭＳ ゴシック" w:hAnsi="ＭＳ ゴシック"/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065406" wp14:editId="470FABB6">
                <wp:simplePos x="0" y="0"/>
                <wp:positionH relativeFrom="column">
                  <wp:posOffset>3511550</wp:posOffset>
                </wp:positionH>
                <wp:positionV relativeFrom="paragraph">
                  <wp:posOffset>7294880</wp:posOffset>
                </wp:positionV>
                <wp:extent cx="2619375" cy="63817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9375" cy="638175"/>
                        </a:xfrm>
                        <a:prstGeom prst="rect">
                          <a:avLst/>
                        </a:prstGeom>
                        <a:ln w="6350">
                          <a:prstDash val="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5F1EAC" w14:textId="6ACEE39D" w:rsidR="0003386B" w:rsidRPr="00C177EE" w:rsidRDefault="00C177EE" w:rsidP="0003386B">
                            <w:pPr>
                              <w:jc w:val="left"/>
                              <w:rPr>
                                <w:b/>
                                <w:bCs/>
                                <w:sz w:val="18"/>
                                <w:szCs w:val="32"/>
                              </w:rPr>
                            </w:pPr>
                            <w:r w:rsidRPr="00C177EE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32"/>
                              </w:rPr>
                              <w:t>【</w:t>
                            </w:r>
                            <w:r w:rsidR="0003386B" w:rsidRPr="00C177EE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32"/>
                              </w:rPr>
                              <w:t>認定条件</w:t>
                            </w:r>
                            <w:r w:rsidRPr="00C177EE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32"/>
                              </w:rPr>
                              <w:t>】</w:t>
                            </w:r>
                          </w:p>
                          <w:p w14:paraId="2B3E008A" w14:textId="22B7C205" w:rsidR="0003386B" w:rsidRPr="00C177EE" w:rsidRDefault="0003386B" w:rsidP="0003386B">
                            <w:pPr>
                              <w:jc w:val="left"/>
                              <w:rPr>
                                <w:sz w:val="18"/>
                                <w:szCs w:val="32"/>
                              </w:rPr>
                            </w:pP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50%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（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6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項目）以上充足⇒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1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～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4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単位、</w:t>
                            </w:r>
                          </w:p>
                          <w:p w14:paraId="636DB042" w14:textId="7E9AFCB9" w:rsidR="0003386B" w:rsidRPr="00C177EE" w:rsidRDefault="0003386B" w:rsidP="0003386B">
                            <w:pPr>
                              <w:jc w:val="left"/>
                              <w:rPr>
                                <w:sz w:val="18"/>
                                <w:szCs w:val="32"/>
                              </w:rPr>
                            </w:pP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25%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（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3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項目）以上充足⇒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1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～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2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単位　を認定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065406" id="正方形/長方形 1" o:spid="_x0000_s1026" style="position:absolute;left:0;text-align:left;margin-left:276.5pt;margin-top:574.4pt;width:206.25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" fillcolor="white [3201]" strokecolor="black [3200]" strokeweight=".5pt">
                <v:stroke dashstyle="dash"/>
                <v:textbox inset=",1mm,,1mm">
                  <w:txbxContent>
                    <w:p w14:paraId="345F1EAC" w14:textId="6ACEE39D" w:rsidR="0003386B" w:rsidRPr="00C177EE" w:rsidRDefault="00C177EE" w:rsidP="0003386B">
                      <w:pPr>
                        <w:jc w:val="left"/>
                        <w:rPr>
                          <w:b/>
                          <w:bCs/>
                          <w:sz w:val="18"/>
                          <w:szCs w:val="32"/>
                        </w:rPr>
                      </w:pPr>
                      <w:r w:rsidRPr="00C177EE">
                        <w:rPr>
                          <w:rFonts w:hint="eastAsia"/>
                          <w:b/>
                          <w:bCs/>
                          <w:sz w:val="18"/>
                          <w:szCs w:val="32"/>
                        </w:rPr>
                        <w:t>【</w:t>
                      </w:r>
                      <w:r w:rsidR="0003386B" w:rsidRPr="00C177EE">
                        <w:rPr>
                          <w:rFonts w:hint="eastAsia"/>
                          <w:b/>
                          <w:bCs/>
                          <w:sz w:val="18"/>
                          <w:szCs w:val="32"/>
                        </w:rPr>
                        <w:t>認定条件</w:t>
                      </w:r>
                      <w:r w:rsidRPr="00C177EE">
                        <w:rPr>
                          <w:rFonts w:hint="eastAsia"/>
                          <w:b/>
                          <w:bCs/>
                          <w:sz w:val="18"/>
                          <w:szCs w:val="32"/>
                        </w:rPr>
                        <w:t>】</w:t>
                      </w:r>
                    </w:p>
                    <w:p w14:paraId="2B3E008A" w14:textId="22B7C205" w:rsidR="0003386B" w:rsidRPr="00C177EE" w:rsidRDefault="0003386B" w:rsidP="0003386B">
                      <w:pPr>
                        <w:jc w:val="left"/>
                        <w:rPr>
                          <w:sz w:val="18"/>
                          <w:szCs w:val="32"/>
                        </w:rPr>
                      </w:pP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50%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（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6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項目）以上充足⇒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1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～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4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単位、</w:t>
                      </w:r>
                    </w:p>
                    <w:p w14:paraId="636DB042" w14:textId="7E9AFCB9" w:rsidR="0003386B" w:rsidRPr="00C177EE" w:rsidRDefault="0003386B" w:rsidP="0003386B">
                      <w:pPr>
                        <w:jc w:val="left"/>
                        <w:rPr>
                          <w:sz w:val="18"/>
                          <w:szCs w:val="32"/>
                        </w:rPr>
                      </w:pP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25%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（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3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項目）以上充足⇒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1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～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2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単位　を認定</w:t>
                      </w:r>
                    </w:p>
                  </w:txbxContent>
                </v:textbox>
              </v:rect>
            </w:pict>
          </mc:Fallback>
        </mc:AlternateContent>
      </w:r>
    </w:p>
    <w:p w14:paraId="05F0EF7A" w14:textId="77777777" w:rsidR="00033E58" w:rsidRPr="00A3507C" w:rsidRDefault="00033E58" w:rsidP="00033E58">
      <w:pPr>
        <w:spacing w:line="240" w:lineRule="auto"/>
        <w:ind w:rightChars="120" w:right="240"/>
        <w:rPr>
          <w:rFonts w:ascii="ＭＳ ゴシック" w:eastAsia="ＭＳ ゴシック" w:hAnsi="ＭＳ ゴシック"/>
          <w:b/>
          <w:szCs w:val="20"/>
        </w:rPr>
      </w:pPr>
      <w:r w:rsidRPr="00A3507C">
        <w:rPr>
          <w:rFonts w:ascii="ＭＳ ゴシック" w:eastAsia="ＭＳ ゴシック" w:hAnsi="ＭＳ ゴシック" w:hint="eastAsia"/>
          <w:b/>
          <w:szCs w:val="20"/>
        </w:rPr>
        <w:t>科目内容基準が含まれる割合（</w:t>
      </w:r>
      <w:r w:rsidRPr="00A3507C">
        <w:rPr>
          <w:rFonts w:ascii="ＭＳ ゴシック" w:eastAsia="ＭＳ ゴシック" w:hAnsi="ＭＳ ゴシック"/>
          <w:b/>
          <w:szCs w:val="20"/>
        </w:rPr>
        <w:t>12</w:t>
      </w:r>
      <w:r w:rsidRPr="00A3507C">
        <w:rPr>
          <w:rFonts w:ascii="ＭＳ ゴシック" w:eastAsia="ＭＳ ゴシック" w:hAnsi="ＭＳ ゴシック" w:hint="eastAsia"/>
          <w:b/>
          <w:szCs w:val="20"/>
        </w:rPr>
        <w:t>項目中　　　項目）</w:t>
      </w:r>
    </w:p>
    <w:p w14:paraId="6B0AF13E" w14:textId="757B1DA0" w:rsidR="00033E58" w:rsidRPr="00A3507C" w:rsidRDefault="00033E58" w:rsidP="005645D0">
      <w:pPr>
        <w:tabs>
          <w:tab w:val="left" w:pos="9440"/>
        </w:tabs>
        <w:spacing w:line="240" w:lineRule="auto"/>
        <w:rPr>
          <w:rFonts w:ascii="ＭＳ ゴシック" w:eastAsia="ＭＳ ゴシック" w:hAnsi="ＭＳ ゴシック"/>
          <w:b/>
          <w:szCs w:val="20"/>
        </w:rPr>
      </w:pPr>
      <w:r w:rsidRPr="00A3507C">
        <w:rPr>
          <w:rFonts w:ascii="ＭＳ ゴシック" w:eastAsia="ＭＳ ゴシック" w:hAnsi="ＭＳ ゴシック" w:hint="eastAsia"/>
          <w:b/>
          <w:szCs w:val="20"/>
        </w:rPr>
        <w:t>申請単位数（　　　　　）単位</w:t>
      </w:r>
    </w:p>
    <w:p w14:paraId="1DD5D3D5" w14:textId="77777777" w:rsidR="00033E58" w:rsidRPr="00A3507C" w:rsidRDefault="00033E58" w:rsidP="00033E58">
      <w:pPr>
        <w:tabs>
          <w:tab w:val="left" w:pos="8640"/>
        </w:tabs>
        <w:spacing w:line="240" w:lineRule="auto"/>
        <w:ind w:firstLine="1"/>
        <w:rPr>
          <w:rFonts w:ascii="ＭＳ ゴシック" w:eastAsia="ＭＳ ゴシック" w:hAnsi="ＭＳ ゴシック"/>
          <w:b/>
          <w:szCs w:val="20"/>
        </w:rPr>
      </w:pPr>
    </w:p>
    <w:sectPr w:rsidR="00033E58" w:rsidRPr="00A3507C" w:rsidSect="00B96010">
      <w:headerReference w:type="default" r:id="rId7"/>
      <w:headerReference w:type="first" r:id="rId8"/>
      <w:footnotePr>
        <w:numRestart w:val="eachPage"/>
      </w:footnotePr>
      <w:pgSz w:w="11907" w:h="16840" w:code="9"/>
      <w:pgMar w:top="1134" w:right="680" w:bottom="1134" w:left="680" w:header="425" w:footer="720" w:gutter="0"/>
      <w:cols w:space="720"/>
      <w:docGrid w:type="lines" w:linePitch="274" w:charSpace="3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D804B2" w14:textId="77777777" w:rsidR="00B96010" w:rsidRDefault="00B96010">
      <w:pPr>
        <w:spacing w:line="240" w:lineRule="auto"/>
      </w:pPr>
      <w:r>
        <w:separator/>
      </w:r>
    </w:p>
  </w:endnote>
  <w:endnote w:type="continuationSeparator" w:id="0">
    <w:p w14:paraId="683389FA" w14:textId="77777777" w:rsidR="00B96010" w:rsidRDefault="00B960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B99A4B" w14:textId="77777777" w:rsidR="00B96010" w:rsidRDefault="00B96010">
      <w:pPr>
        <w:spacing w:line="240" w:lineRule="auto"/>
      </w:pPr>
      <w:r>
        <w:separator/>
      </w:r>
    </w:p>
  </w:footnote>
  <w:footnote w:type="continuationSeparator" w:id="0">
    <w:p w14:paraId="7BDDAE3E" w14:textId="77777777" w:rsidR="00B96010" w:rsidRDefault="00B9601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F7E194" w14:textId="4D9EAD1F" w:rsidR="005A1107" w:rsidRPr="00C85E6B" w:rsidRDefault="00033E58" w:rsidP="00850370">
    <w:pPr>
      <w:pStyle w:val="a3"/>
      <w:rPr>
        <w:b w:val="0"/>
        <w:sz w:val="21"/>
        <w:szCs w:val="21"/>
      </w:rPr>
    </w:pPr>
    <w:r w:rsidRPr="00C85E6B">
      <w:rPr>
        <w:b w:val="0"/>
        <w:sz w:val="21"/>
        <w:szCs w:val="21"/>
      </w:rPr>
      <w:t xml:space="preserve">大学院シラバスの指定科単位認定　</w:t>
    </w:r>
    <w:r w:rsidRPr="00C85E6B">
      <w:rPr>
        <w:b w:val="0"/>
        <w:sz w:val="21"/>
        <w:szCs w:val="21"/>
      </w:rPr>
      <w:t>202</w:t>
    </w:r>
    <w:r w:rsidR="006B5D1C">
      <w:rPr>
        <w:rFonts w:hint="eastAsia"/>
        <w:b w:val="0"/>
        <w:sz w:val="21"/>
        <w:szCs w:val="21"/>
      </w:rPr>
      <w:t>5</w:t>
    </w:r>
    <w:r w:rsidRPr="00C85E6B">
      <w:rPr>
        <w:b w:val="0"/>
        <w:sz w:val="21"/>
        <w:szCs w:val="21"/>
      </w:rPr>
      <w:t>年度様式</w:t>
    </w:r>
    <w:r w:rsidR="007B704A" w:rsidRPr="00C85E6B">
      <w:rPr>
        <w:b w:val="0"/>
        <w:sz w:val="21"/>
        <w:szCs w:val="21"/>
      </w:rPr>
      <w:t>2</w:t>
    </w:r>
    <w:r w:rsidR="007B704A" w:rsidRPr="00C85E6B">
      <w:rPr>
        <w:b w:val="0"/>
        <w:sz w:val="21"/>
        <w:szCs w:val="21"/>
      </w:rPr>
      <w:t xml:space="preserve">　</w:t>
    </w:r>
    <w:r w:rsidRPr="00C85E6B">
      <w:rPr>
        <w:b w:val="0"/>
        <w:sz w:val="21"/>
        <w:szCs w:val="21"/>
      </w:rPr>
      <w:t>「基礎」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8846F" w14:textId="77777777" w:rsidR="005A1107" w:rsidRPr="00850370" w:rsidRDefault="00033E58">
    <w:pPr>
      <w:pStyle w:val="a3"/>
      <w:rPr>
        <w:rFonts w:ascii="ＭＳ 明朝" w:hAnsi="ＭＳ 明朝"/>
        <w:b w:val="0"/>
        <w:sz w:val="21"/>
        <w:szCs w:val="21"/>
      </w:rPr>
    </w:pPr>
    <w:r w:rsidRPr="00CA4993">
      <w:rPr>
        <w:rFonts w:ascii="ＭＳ 明朝" w:hAnsi="ＭＳ 明朝" w:hint="eastAsia"/>
        <w:b w:val="0"/>
        <w:sz w:val="21"/>
        <w:szCs w:val="21"/>
      </w:rPr>
      <w:t>大学院シラバスの指定科目単位認定</w:t>
    </w:r>
    <w:r>
      <w:rPr>
        <w:rFonts w:ascii="ＭＳ 明朝" w:hAnsi="ＭＳ 明朝" w:hint="eastAsia"/>
        <w:b w:val="0"/>
        <w:sz w:val="21"/>
        <w:szCs w:val="21"/>
      </w:rPr>
      <w:t xml:space="preserve">　2019年度様式3(1)　「基礎」【新制度用】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E1215"/>
    <w:multiLevelType w:val="hybridMultilevel"/>
    <w:tmpl w:val="0D04CCFE"/>
    <w:lvl w:ilvl="0" w:tplc="378C55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EAA6185"/>
    <w:multiLevelType w:val="hybridMultilevel"/>
    <w:tmpl w:val="0DAE50F8"/>
    <w:lvl w:ilvl="0" w:tplc="0D1E9A0C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67727C4"/>
    <w:multiLevelType w:val="hybridMultilevel"/>
    <w:tmpl w:val="A4EEEC40"/>
    <w:lvl w:ilvl="0" w:tplc="0D1E9A0C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F531AFD"/>
    <w:multiLevelType w:val="hybridMultilevel"/>
    <w:tmpl w:val="1BB8E446"/>
    <w:lvl w:ilvl="0" w:tplc="0D1E9A0C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6834558"/>
    <w:multiLevelType w:val="hybridMultilevel"/>
    <w:tmpl w:val="05D8AF78"/>
    <w:lvl w:ilvl="0" w:tplc="48B6F01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50580435">
    <w:abstractNumId w:val="0"/>
  </w:num>
  <w:num w:numId="2" w16cid:durableId="470710788">
    <w:abstractNumId w:val="1"/>
  </w:num>
  <w:num w:numId="3" w16cid:durableId="592083400">
    <w:abstractNumId w:val="3"/>
  </w:num>
  <w:num w:numId="4" w16cid:durableId="1702707908">
    <w:abstractNumId w:val="2"/>
  </w:num>
  <w:num w:numId="5" w16cid:durableId="19597501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8"/>
  <w:drawingGridVerticalSpacing w:val="13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E58"/>
    <w:rsid w:val="0003386B"/>
    <w:rsid w:val="00033E58"/>
    <w:rsid w:val="001B7325"/>
    <w:rsid w:val="001E14A5"/>
    <w:rsid w:val="00341C7B"/>
    <w:rsid w:val="00356D49"/>
    <w:rsid w:val="00470F4A"/>
    <w:rsid w:val="004921AE"/>
    <w:rsid w:val="004B4A56"/>
    <w:rsid w:val="004C5B46"/>
    <w:rsid w:val="00511C41"/>
    <w:rsid w:val="005134A6"/>
    <w:rsid w:val="005645D0"/>
    <w:rsid w:val="005A1107"/>
    <w:rsid w:val="005F38D2"/>
    <w:rsid w:val="006B5767"/>
    <w:rsid w:val="006B5D1C"/>
    <w:rsid w:val="006D095A"/>
    <w:rsid w:val="006F2250"/>
    <w:rsid w:val="007B704A"/>
    <w:rsid w:val="00836720"/>
    <w:rsid w:val="008B6250"/>
    <w:rsid w:val="009602DA"/>
    <w:rsid w:val="00960918"/>
    <w:rsid w:val="009E12DA"/>
    <w:rsid w:val="00A551DC"/>
    <w:rsid w:val="00B96010"/>
    <w:rsid w:val="00BE2FFC"/>
    <w:rsid w:val="00C177EE"/>
    <w:rsid w:val="00C85E6B"/>
    <w:rsid w:val="00C91168"/>
    <w:rsid w:val="00CF5018"/>
    <w:rsid w:val="00DE7174"/>
    <w:rsid w:val="00E10857"/>
    <w:rsid w:val="00E169FF"/>
    <w:rsid w:val="00E32D75"/>
    <w:rsid w:val="00E613AE"/>
    <w:rsid w:val="00E65FDA"/>
    <w:rsid w:val="00F74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12D501"/>
  <w15:chartTrackingRefBased/>
  <w15:docId w15:val="{C904B13D-DFB4-489C-A4D1-B66C57DAF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3E58"/>
    <w:pPr>
      <w:overflowPunct w:val="0"/>
      <w:topLinePunct/>
      <w:adjustRightInd w:val="0"/>
      <w:spacing w:line="280" w:lineRule="exact"/>
      <w:jc w:val="both"/>
      <w:textAlignment w:val="baseline"/>
    </w:pPr>
    <w:rPr>
      <w:rFonts w:ascii="Century" w:eastAsia="ＭＳ 明朝" w:hAnsi="Century" w:cs="Times New Roman"/>
      <w:kern w:val="22"/>
      <w:sz w:val="20"/>
      <w:szCs w:val="36"/>
      <w:lang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33E58"/>
    <w:pPr>
      <w:keepLines/>
      <w:tabs>
        <w:tab w:val="center" w:pos="4253"/>
        <w:tab w:val="right" w:pos="8505"/>
      </w:tabs>
    </w:pPr>
    <w:rPr>
      <w:b/>
      <w:sz w:val="18"/>
    </w:rPr>
  </w:style>
  <w:style w:type="character" w:customStyle="1" w:styleId="a4">
    <w:name w:val="ヘッダー (文字)"/>
    <w:basedOn w:val="a0"/>
    <w:link w:val="a3"/>
    <w:rsid w:val="00033E58"/>
    <w:rPr>
      <w:rFonts w:ascii="Century" w:eastAsia="ＭＳ 明朝" w:hAnsi="Century" w:cs="Times New Roman"/>
      <w:b/>
      <w:kern w:val="22"/>
      <w:sz w:val="18"/>
      <w:szCs w:val="36"/>
      <w:lang w:bidi="he-IL"/>
    </w:rPr>
  </w:style>
  <w:style w:type="table" w:styleId="a5">
    <w:name w:val="Table Grid"/>
    <w:basedOn w:val="a1"/>
    <w:uiPriority w:val="39"/>
    <w:rsid w:val="00033E58"/>
    <w:pPr>
      <w:overflowPunct w:val="0"/>
      <w:topLinePunct/>
      <w:adjustRightInd w:val="0"/>
      <w:spacing w:line="280" w:lineRule="exact"/>
      <w:jc w:val="both"/>
      <w:textAlignment w:val="baseline"/>
    </w:pPr>
    <w:rPr>
      <w:rFonts w:ascii="Times New Roman" w:eastAsia="Mincho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33E58"/>
    <w:pPr>
      <w:ind w:leftChars="400" w:left="840"/>
    </w:pPr>
  </w:style>
  <w:style w:type="paragraph" w:styleId="a7">
    <w:name w:val="footer"/>
    <w:basedOn w:val="a"/>
    <w:link w:val="a8"/>
    <w:uiPriority w:val="99"/>
    <w:unhideWhenUsed/>
    <w:rsid w:val="0096091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60918"/>
    <w:rPr>
      <w:rFonts w:ascii="Century" w:eastAsia="ＭＳ 明朝" w:hAnsi="Century" w:cs="Times New Roman"/>
      <w:kern w:val="22"/>
      <w:sz w:val="20"/>
      <w:szCs w:val="36"/>
      <w:lang w:bidi="he-IL"/>
    </w:rPr>
  </w:style>
  <w:style w:type="character" w:styleId="a9">
    <w:name w:val="annotation reference"/>
    <w:basedOn w:val="a0"/>
    <w:uiPriority w:val="99"/>
    <w:semiHidden/>
    <w:unhideWhenUsed/>
    <w:rsid w:val="006B576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6B5767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6B5767"/>
    <w:rPr>
      <w:rFonts w:ascii="Century" w:eastAsia="ＭＳ 明朝" w:hAnsi="Century" w:cs="Times New Roman"/>
      <w:kern w:val="22"/>
      <w:sz w:val="20"/>
      <w:szCs w:val="36"/>
      <w:lang w:bidi="he-IL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B5767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6B5767"/>
    <w:rPr>
      <w:rFonts w:ascii="Century" w:eastAsia="ＭＳ 明朝" w:hAnsi="Century" w:cs="Times New Roman"/>
      <w:b/>
      <w:bCs/>
      <w:kern w:val="22"/>
      <w:sz w:val="20"/>
      <w:szCs w:val="36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8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1019</Characters>
  <Application>Microsoft Office Word</Application>
  <DocSecurity>4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堂山 亜希</dc:creator>
  <cp:keywords/>
  <dc:description/>
  <cp:lastModifiedBy>ryo kuma</cp:lastModifiedBy>
  <cp:revision>2</cp:revision>
  <dcterms:created xsi:type="dcterms:W3CDTF">2025-02-15T06:20:00Z</dcterms:created>
  <dcterms:modified xsi:type="dcterms:W3CDTF">2025-02-15T06:20:00Z</dcterms:modified>
</cp:coreProperties>
</file>